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AE8BD" w14:textId="77777777" w:rsidR="00EE3649" w:rsidRPr="007E470F" w:rsidRDefault="009933D1">
      <w:pPr>
        <w:spacing w:after="11" w:line="259" w:lineRule="auto"/>
        <w:ind w:left="59" w:firstLine="0"/>
        <w:jc w:val="center"/>
        <w:rPr>
          <w:rFonts w:ascii="TH SarabunIT๙" w:hAnsi="TH SarabunIT๙" w:cs="TH SarabunIT๙"/>
        </w:rPr>
      </w:pPr>
      <w:r w:rsidRPr="007E470F">
        <w:rPr>
          <w:rFonts w:ascii="TH SarabunIT๙" w:hAnsi="TH SarabunIT๙" w:cs="TH SarabunIT๙"/>
          <w:noProof/>
        </w:rPr>
        <w:drawing>
          <wp:inline distT="0" distB="0" distL="0" distR="0" wp14:anchorId="4A8E9ADD" wp14:editId="5BD7E27B">
            <wp:extent cx="970280" cy="101854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970280" cy="1018540"/>
                    </a:xfrm>
                    <a:prstGeom prst="rect">
                      <a:avLst/>
                    </a:prstGeom>
                  </pic:spPr>
                </pic:pic>
              </a:graphicData>
            </a:graphic>
          </wp:inline>
        </w:drawing>
      </w:r>
      <w:r w:rsidRPr="007E470F">
        <w:rPr>
          <w:rFonts w:ascii="TH SarabunIT๙" w:hAnsi="TH SarabunIT๙" w:cs="TH SarabunIT๙"/>
          <w:szCs w:val="32"/>
          <w:cs/>
        </w:rPr>
        <w:t xml:space="preserve"> </w:t>
      </w:r>
    </w:p>
    <w:p w14:paraId="5D9FA7F9" w14:textId="77777777" w:rsidR="00EE3649" w:rsidRPr="007E470F" w:rsidRDefault="009933D1">
      <w:pPr>
        <w:spacing w:after="54" w:line="223" w:lineRule="auto"/>
        <w:ind w:right="13"/>
        <w:jc w:val="center"/>
        <w:rPr>
          <w:rFonts w:ascii="TH SarabunIT๙" w:hAnsi="TH SarabunIT๙" w:cs="TH SarabunIT๙"/>
        </w:rPr>
      </w:pPr>
      <w:r w:rsidRPr="007E470F">
        <w:rPr>
          <w:rFonts w:ascii="TH SarabunIT๙" w:hAnsi="TH SarabunIT๙" w:cs="TH SarabunIT๙"/>
          <w:b/>
          <w:bCs/>
          <w:sz w:val="36"/>
          <w:szCs w:val="36"/>
          <w:cs/>
        </w:rPr>
        <w:t>ประกาศสถานีตำรวจ</w:t>
      </w:r>
      <w:r w:rsidR="007E470F">
        <w:rPr>
          <w:rFonts w:ascii="TH SarabunIT๙" w:hAnsi="TH SarabunIT๙" w:cs="TH SarabunIT๙" w:hint="cs"/>
          <w:b/>
          <w:bCs/>
          <w:sz w:val="36"/>
          <w:szCs w:val="36"/>
          <w:cs/>
        </w:rPr>
        <w:t>ภูธรมวกเหล็ก</w:t>
      </w:r>
      <w:r w:rsidRPr="007E470F">
        <w:rPr>
          <w:rFonts w:ascii="TH SarabunIT๙" w:hAnsi="TH SarabunIT๙" w:cs="TH SarabunIT๙"/>
          <w:b/>
          <w:bCs/>
          <w:sz w:val="36"/>
          <w:szCs w:val="36"/>
          <w:cs/>
        </w:rPr>
        <w:t xml:space="preserve"> </w:t>
      </w:r>
    </w:p>
    <w:p w14:paraId="65D39658" w14:textId="77777777" w:rsidR="0069140E" w:rsidRDefault="009933D1">
      <w:pPr>
        <w:spacing w:after="2" w:line="223" w:lineRule="auto"/>
        <w:jc w:val="center"/>
        <w:rPr>
          <w:rFonts w:ascii="TH SarabunIT๙" w:hAnsi="TH SarabunIT๙" w:cs="TH SarabunIT๙"/>
          <w:b/>
          <w:bCs/>
          <w:sz w:val="36"/>
          <w:szCs w:val="36"/>
        </w:rPr>
      </w:pPr>
      <w:r w:rsidRPr="007E470F">
        <w:rPr>
          <w:rFonts w:ascii="TH SarabunIT๙" w:hAnsi="TH SarabunIT๙" w:cs="TH SarabunIT๙"/>
          <w:b/>
          <w:bCs/>
          <w:sz w:val="36"/>
          <w:szCs w:val="36"/>
          <w:cs/>
        </w:rPr>
        <w:t>เรื่อง  การประกาศนโยบายต่อต้านการรับสินบน (</w:t>
      </w:r>
      <w:r w:rsidRPr="007E470F">
        <w:rPr>
          <w:rFonts w:ascii="TH SarabunIT๙" w:hAnsi="TH SarabunIT๙" w:cs="TH SarabunIT๙"/>
          <w:b/>
          <w:sz w:val="36"/>
        </w:rPr>
        <w:t>Anti</w:t>
      </w:r>
      <w:r w:rsidRPr="007E470F">
        <w:rPr>
          <w:rFonts w:ascii="TH SarabunIT๙" w:hAnsi="TH SarabunIT๙" w:cs="TH SarabunIT๙"/>
          <w:b/>
          <w:bCs/>
          <w:sz w:val="36"/>
          <w:szCs w:val="36"/>
          <w:cs/>
        </w:rPr>
        <w:t>-</w:t>
      </w:r>
      <w:r w:rsidRPr="007E470F">
        <w:rPr>
          <w:rFonts w:ascii="TH SarabunIT๙" w:hAnsi="TH SarabunIT๙" w:cs="TH SarabunIT๙"/>
          <w:b/>
          <w:sz w:val="36"/>
        </w:rPr>
        <w:t>Bribery Policy</w:t>
      </w:r>
      <w:r w:rsidRPr="007E470F">
        <w:rPr>
          <w:rFonts w:ascii="TH SarabunIT๙" w:hAnsi="TH SarabunIT๙" w:cs="TH SarabunIT๙"/>
          <w:b/>
          <w:bCs/>
          <w:sz w:val="36"/>
          <w:szCs w:val="36"/>
          <w:cs/>
        </w:rPr>
        <w:t>) และนโยบาย ไม่รับของขวัญและของกำนัลทุกชนิด (</w:t>
      </w:r>
      <w:r w:rsidRPr="007E470F">
        <w:rPr>
          <w:rFonts w:ascii="TH SarabunIT๙" w:hAnsi="TH SarabunIT๙" w:cs="TH SarabunIT๙"/>
          <w:b/>
          <w:sz w:val="36"/>
        </w:rPr>
        <w:t>No Gift Policy</w:t>
      </w:r>
      <w:r w:rsidRPr="007E470F">
        <w:rPr>
          <w:rFonts w:ascii="TH SarabunIT๙" w:hAnsi="TH SarabunIT๙" w:cs="TH SarabunIT๙"/>
          <w:b/>
          <w:bCs/>
          <w:sz w:val="36"/>
          <w:szCs w:val="36"/>
          <w:cs/>
        </w:rPr>
        <w:t xml:space="preserve">) จากการปฏิบัติหน้าที่ </w:t>
      </w:r>
    </w:p>
    <w:p w14:paraId="50FBEB79" w14:textId="4EEAA359" w:rsidR="00EE3649" w:rsidRPr="007E470F" w:rsidRDefault="009933D1">
      <w:pPr>
        <w:spacing w:after="2" w:line="223" w:lineRule="auto"/>
        <w:jc w:val="center"/>
        <w:rPr>
          <w:rFonts w:ascii="TH SarabunIT๙" w:hAnsi="TH SarabunIT๙" w:cs="TH SarabunIT๙"/>
        </w:rPr>
      </w:pPr>
      <w:r w:rsidRPr="007E470F">
        <w:rPr>
          <w:rFonts w:ascii="TH SarabunIT๙" w:hAnsi="TH SarabunIT๙" w:cs="TH SarabunIT๙"/>
          <w:b/>
          <w:bCs/>
          <w:sz w:val="36"/>
          <w:szCs w:val="36"/>
          <w:cs/>
        </w:rPr>
        <w:t xml:space="preserve">ประจำปีงบประมาณ </w:t>
      </w:r>
      <w:r w:rsidR="00960484">
        <w:rPr>
          <w:rFonts w:ascii="TH SarabunIT๙" w:hAnsi="TH SarabunIT๙" w:cs="TH SarabunIT๙"/>
          <w:b/>
          <w:sz w:val="36"/>
        </w:rPr>
        <w:t>256</w:t>
      </w:r>
      <w:r w:rsidR="00347E6E">
        <w:rPr>
          <w:rFonts w:ascii="TH SarabunIT๙" w:hAnsi="TH SarabunIT๙" w:cs="TH SarabunIT๙"/>
          <w:b/>
          <w:sz w:val="36"/>
        </w:rPr>
        <w:t>9</w:t>
      </w:r>
      <w:r w:rsidRPr="007E470F">
        <w:rPr>
          <w:rFonts w:ascii="TH SarabunIT๙" w:hAnsi="TH SarabunIT๙" w:cs="TH SarabunIT๙"/>
          <w:b/>
          <w:sz w:val="36"/>
        </w:rPr>
        <w:t xml:space="preserve"> </w:t>
      </w:r>
    </w:p>
    <w:p w14:paraId="6B857000" w14:textId="77777777" w:rsidR="00EE3649" w:rsidRPr="007E470F" w:rsidRDefault="009933D1">
      <w:pPr>
        <w:spacing w:after="0" w:line="224" w:lineRule="auto"/>
        <w:ind w:left="4513" w:right="3424" w:hanging="1016"/>
        <w:rPr>
          <w:rFonts w:ascii="TH SarabunIT๙" w:hAnsi="TH SarabunIT๙" w:cs="TH SarabunIT๙"/>
        </w:rPr>
      </w:pPr>
      <w:r w:rsidRPr="007E470F">
        <w:rPr>
          <w:rFonts w:ascii="TH SarabunIT๙" w:hAnsi="TH SarabunIT๙" w:cs="TH SarabunIT๙"/>
          <w:b/>
          <w:bCs/>
          <w:sz w:val="36"/>
          <w:szCs w:val="36"/>
          <w:cs/>
        </w:rPr>
        <w:t xml:space="preserve">-------------------------  </w:t>
      </w:r>
    </w:p>
    <w:p w14:paraId="7926912E" w14:textId="77777777" w:rsidR="00EE3649" w:rsidRPr="007E470F" w:rsidRDefault="009933D1" w:rsidP="007E470F">
      <w:pPr>
        <w:ind w:left="-15" w:firstLine="1441"/>
        <w:jc w:val="thaiDistribute"/>
        <w:rPr>
          <w:rFonts w:ascii="TH SarabunIT๙" w:hAnsi="TH SarabunIT๙" w:cs="TH SarabunIT๙"/>
        </w:rPr>
      </w:pPr>
      <w:r w:rsidRPr="007E470F">
        <w:rPr>
          <w:rFonts w:ascii="TH SarabunIT๙" w:hAnsi="TH SarabunIT๙" w:cs="TH SarabunIT๙"/>
          <w:szCs w:val="32"/>
          <w:cs/>
        </w:rPr>
        <w:t xml:space="preserve">ตามพระราชบัญญัติประกอบรัฐธรรมนูญว่าด้วยการป้องกันและปราบปรามการทุจริต </w:t>
      </w:r>
      <w:r w:rsidR="007E470F">
        <w:rPr>
          <w:rFonts w:ascii="TH SarabunIT๙" w:hAnsi="TH SarabunIT๙" w:cs="TH SarabunIT๙" w:hint="cs"/>
          <w:szCs w:val="32"/>
          <w:cs/>
        </w:rPr>
        <w:t xml:space="preserve">              </w:t>
      </w:r>
      <w:r w:rsidRPr="007E470F">
        <w:rPr>
          <w:rFonts w:ascii="TH SarabunIT๙" w:hAnsi="TH SarabunIT๙" w:cs="TH SarabunIT๙"/>
          <w:szCs w:val="32"/>
          <w:cs/>
        </w:rPr>
        <w:t xml:space="preserve">พ.ศ. ๒๕๖๑ มาตรา ๑๒๘ วรรคหนึ่ง ได้กำหนดห้ามมิให้เจ้าพนักงานของรัฐผู้ใดรับทรัพย์สินหรือประโยชน์อื่นใดอัน อาจคำนวณเป็นเงินได้จากผู้ใด นอกเหนือจากทรัพย์สินหรือประโยชน์อันควรได้ตามกฎหมาย กฎ หรือ ข้อบังคับที่ออกโดยอาศัยอำนาจตามบทบัญญัติแห่งกฎหมาย เว้นแต่การรับทรัพย์สินหรือประโยชน์อื่นใด โดยธรรมจรรยา ตามหลักเกณฑ์และจำนวนที่คณะกรรมการ ป.ป.ช. กำหนดและประมวลจริยธรรมข้าราชการ ตำรวจ พ.ศ. ๒๕๖๔ ข้อ ๒(๒) ซื่อสัตย์สุจริต ปฏิบัติหน้าที่ตามกฎหมาย ระเบียบแบบแผนของสำนักงานตำรวจ แห่งชาติด้วยความโปร่งใส ไม่แสดงออกถึงพฤติกรรมที่มีนัยเป็นการแสวงหาประโยชน์โดยมิชอบ รับผิดชอบต่อ หน้าที่สิทธิมนุษยชน มีความพร้อมรับการตรวจสอบและรับผิด มีจิตสำนึกที่ดี คำนึงถึงสังคม และข้อ ๒(๔) คิดถึงประโยชน์ส่วนรวมมากกว่าประโยชน์ส่วนตัว มีจิตสาธารณะ ร่วมมือ ร่วมใจ และเสียสละในการทำ ประโยชน์เพื่อส่วนรวม และสร้างสรรค์ให้เกิดประโยชน์สุขแก่สังคม ประกอบกับแผนการปฏิรูปประเทศด้าน การป้องกันและปราบปรามการทุจริตและประพฤติมิชอบ (ฉบับปรับปรุง) กำหนดกิจกรรมปฏิรูปที่สำคัญ กิจกรรมที่ </w:t>
      </w:r>
      <w:r w:rsidRPr="007E470F">
        <w:rPr>
          <w:rFonts w:ascii="TH SarabunIT๙" w:hAnsi="TH SarabunIT๙" w:cs="TH SarabunIT๙"/>
        </w:rPr>
        <w:t xml:space="preserve">4 </w:t>
      </w:r>
      <w:r w:rsidRPr="007E470F">
        <w:rPr>
          <w:rFonts w:ascii="TH SarabunIT๙" w:hAnsi="TH SarabunIT๙" w:cs="TH SarabunIT๙"/>
          <w:szCs w:val="32"/>
          <w:cs/>
        </w:rPr>
        <w:t xml:space="preserve">พัฒนาระบบราชการไทย ให้โปร่งใส ไร้ผลประโยชน์ เป้าหมายที่ ๑ ข้อที่ ๑.๑  ให้หน่วยงานรัฐ ทุกหน่วยประกาศเป็นหน่วยงานที่เจ้าหน้าที่รัฐทุกคนไม่รับของขวัญและของกำนัลทุกชนิดจากการปฏิบัติหน้าที่ </w:t>
      </w:r>
    </w:p>
    <w:p w14:paraId="579C822D" w14:textId="77777777" w:rsidR="00960484" w:rsidRDefault="009933D1" w:rsidP="007E470F">
      <w:pPr>
        <w:ind w:left="-5"/>
        <w:jc w:val="thaiDistribute"/>
        <w:rPr>
          <w:rFonts w:ascii="TH SarabunIT๙" w:hAnsi="TH SarabunIT๙" w:cs="TH SarabunIT๙"/>
          <w:szCs w:val="32"/>
        </w:rPr>
      </w:pPr>
      <w:r w:rsidRPr="007E470F">
        <w:rPr>
          <w:rFonts w:ascii="TH SarabunIT๙" w:hAnsi="TH SarabunIT๙" w:cs="TH SarabunIT๙"/>
          <w:szCs w:val="32"/>
          <w:cs/>
        </w:rPr>
        <w:t>(</w:t>
      </w:r>
      <w:r w:rsidRPr="007E470F">
        <w:rPr>
          <w:rFonts w:ascii="TH SarabunIT๙" w:hAnsi="TH SarabunIT๙" w:cs="TH SarabunIT๙"/>
        </w:rPr>
        <w:t>No Gift Policy</w:t>
      </w:r>
      <w:r w:rsidRPr="007E470F">
        <w:rPr>
          <w:rFonts w:ascii="TH SarabunIT๙" w:hAnsi="TH SarabunIT๙" w:cs="TH SarabunIT๙"/>
          <w:szCs w:val="32"/>
          <w:cs/>
        </w:rPr>
        <w:t>) ดังนั้น เพื่อเป็นการป้องกนั การขัดกันระหว่างประโยชน์ส่วนตนและประโยชน์ส่วนรวม (</w:t>
      </w:r>
      <w:r w:rsidRPr="007E470F">
        <w:rPr>
          <w:rFonts w:ascii="TH SarabunIT๙" w:hAnsi="TH SarabunIT๙" w:cs="TH SarabunIT๙"/>
        </w:rPr>
        <w:t>Conflict of Interest</w:t>
      </w:r>
      <w:r w:rsidRPr="007E470F">
        <w:rPr>
          <w:rFonts w:ascii="TH SarabunIT๙" w:hAnsi="TH SarabunIT๙" w:cs="TH SarabunIT๙"/>
          <w:szCs w:val="32"/>
          <w:cs/>
        </w:rPr>
        <w:t>) การรับสินบน ของขวัญ ของกำนัล หรือประโยชน์อื่นใดที่ส่งผลต่อการปฏิบัติหน้าที่ จึง กำหนดแนวทางการปฏิบัติในการต่อต้านการรับสินบน (</w:t>
      </w:r>
      <w:r w:rsidRPr="007E470F">
        <w:rPr>
          <w:rFonts w:ascii="TH SarabunIT๙" w:hAnsi="TH SarabunIT๙" w:cs="TH SarabunIT๙"/>
        </w:rPr>
        <w:t>Anti</w:t>
      </w:r>
      <w:r w:rsidRPr="007E470F">
        <w:rPr>
          <w:rFonts w:ascii="TH SarabunIT๙" w:hAnsi="TH SarabunIT๙" w:cs="TH SarabunIT๙"/>
          <w:szCs w:val="32"/>
          <w:cs/>
        </w:rPr>
        <w:t>-</w:t>
      </w:r>
      <w:r w:rsidRPr="007E470F">
        <w:rPr>
          <w:rFonts w:ascii="TH SarabunIT๙" w:hAnsi="TH SarabunIT๙" w:cs="TH SarabunIT๙"/>
        </w:rPr>
        <w:t>Bribery Policy</w:t>
      </w:r>
      <w:r w:rsidRPr="007E470F">
        <w:rPr>
          <w:rFonts w:ascii="TH SarabunIT๙" w:hAnsi="TH SarabunIT๙" w:cs="TH SarabunIT๙"/>
          <w:szCs w:val="32"/>
          <w:cs/>
        </w:rPr>
        <w:t>) และการไม่รับของขวัญ ของ กำนัลหรือประโยชน์อื่นใด (</w:t>
      </w:r>
      <w:r w:rsidRPr="007E470F">
        <w:rPr>
          <w:rFonts w:ascii="TH SarabunIT๙" w:hAnsi="TH SarabunIT๙" w:cs="TH SarabunIT๙"/>
        </w:rPr>
        <w:t>No Gift Policy</w:t>
      </w:r>
      <w:r w:rsidRPr="007E470F">
        <w:rPr>
          <w:rFonts w:ascii="TH SarabunIT๙" w:hAnsi="TH SarabunIT๙" w:cs="TH SarabunIT๙"/>
          <w:szCs w:val="32"/>
          <w:cs/>
        </w:rPr>
        <w:t xml:space="preserve">) จากการปฏิบัติหน้าที่ โดยมีรายละเอียด ดังนี้ </w:t>
      </w:r>
    </w:p>
    <w:p w14:paraId="2A3AEAEA" w14:textId="77777777" w:rsidR="00EE3649" w:rsidRPr="007E470F" w:rsidRDefault="009933D1" w:rsidP="00960484">
      <w:pPr>
        <w:ind w:left="-5" w:firstLine="725"/>
        <w:jc w:val="thaiDistribute"/>
        <w:rPr>
          <w:rFonts w:ascii="TH SarabunIT๙" w:hAnsi="TH SarabunIT๙" w:cs="TH SarabunIT๙"/>
        </w:rPr>
      </w:pPr>
      <w:r w:rsidRPr="007E470F">
        <w:rPr>
          <w:rFonts w:ascii="TH SarabunIT๙" w:hAnsi="TH SarabunIT๙" w:cs="TH SarabunIT๙"/>
          <w:szCs w:val="32"/>
          <w:cs/>
        </w:rPr>
        <w:t xml:space="preserve">ข้อ ๑ </w:t>
      </w:r>
    </w:p>
    <w:p w14:paraId="3152E26F" w14:textId="77777777" w:rsidR="00EE3649" w:rsidRPr="007E470F" w:rsidRDefault="009933D1" w:rsidP="007E470F">
      <w:pPr>
        <w:spacing w:after="47" w:line="224" w:lineRule="auto"/>
        <w:ind w:left="730" w:right="-15" w:firstLine="710"/>
        <w:jc w:val="thaiDistribute"/>
        <w:rPr>
          <w:rFonts w:ascii="TH SarabunIT๙" w:hAnsi="TH SarabunIT๙" w:cs="TH SarabunIT๙"/>
        </w:rPr>
      </w:pPr>
      <w:r w:rsidRPr="007E470F">
        <w:rPr>
          <w:rFonts w:ascii="TH SarabunIT๙" w:hAnsi="TH SarabunIT๙" w:cs="TH SarabunIT๙"/>
          <w:szCs w:val="32"/>
          <w:cs/>
        </w:rPr>
        <w:t xml:space="preserve">"ผู้บังคับบัญชา" หมายความว่า ผู้ที่มีอำนาจหน้าที่ในการสั่งการ กำกับ ติดตามและตรวจสอบ </w:t>
      </w:r>
    </w:p>
    <w:p w14:paraId="53C5847B" w14:textId="77777777" w:rsidR="00EE3649" w:rsidRPr="007E470F" w:rsidRDefault="009933D1" w:rsidP="007E470F">
      <w:pPr>
        <w:ind w:left="-5"/>
        <w:jc w:val="thaiDistribute"/>
        <w:rPr>
          <w:rFonts w:ascii="TH SarabunIT๙" w:hAnsi="TH SarabunIT๙" w:cs="TH SarabunIT๙"/>
        </w:rPr>
      </w:pPr>
      <w:r w:rsidRPr="007E470F">
        <w:rPr>
          <w:rFonts w:ascii="TH SarabunIT๙" w:hAnsi="TH SarabunIT๙" w:cs="TH SarabunIT๙"/>
          <w:szCs w:val="32"/>
          <w:cs/>
        </w:rPr>
        <w:t xml:space="preserve">เจ้าหน้าที่ตำรวจในสังกัด </w:t>
      </w:r>
    </w:p>
    <w:p w14:paraId="5B783973" w14:textId="77777777" w:rsidR="00EE3649" w:rsidRPr="007E470F" w:rsidRDefault="009933D1" w:rsidP="007E470F">
      <w:pPr>
        <w:ind w:left="1451"/>
        <w:jc w:val="thaiDistribute"/>
        <w:rPr>
          <w:rFonts w:ascii="TH SarabunIT๙" w:hAnsi="TH SarabunIT๙" w:cs="TH SarabunIT๙"/>
        </w:rPr>
      </w:pPr>
      <w:r w:rsidRPr="007E470F">
        <w:rPr>
          <w:rFonts w:ascii="TH SarabunIT๙" w:hAnsi="TH SarabunIT๙" w:cs="TH SarabunIT๙"/>
          <w:szCs w:val="32"/>
          <w:cs/>
        </w:rPr>
        <w:t xml:space="preserve">"สินบน" หมายความว่า ทรัพย์สินหรือประโยชน์อื่นใดที่ให้แก่บุคคล เพื่อจูงใจให้ผู้นั้น </w:t>
      </w:r>
    </w:p>
    <w:p w14:paraId="2E40D7A8" w14:textId="77777777" w:rsidR="00EE3649" w:rsidRPr="007E470F" w:rsidRDefault="009933D1" w:rsidP="007E470F">
      <w:pPr>
        <w:ind w:left="-5"/>
        <w:jc w:val="thaiDistribute"/>
        <w:rPr>
          <w:rFonts w:ascii="TH SarabunIT๙" w:hAnsi="TH SarabunIT๙" w:cs="TH SarabunIT๙"/>
        </w:rPr>
      </w:pPr>
      <w:r w:rsidRPr="007E470F">
        <w:rPr>
          <w:rFonts w:ascii="TH SarabunIT๙" w:hAnsi="TH SarabunIT๙" w:cs="TH SarabunIT๙"/>
          <w:szCs w:val="32"/>
          <w:cs/>
        </w:rPr>
        <w:t xml:space="preserve">กระทำการหรือไม่กระทำการอย่างใดในตำแหน่ง ไม่ว่าการนั้นชอบหรือมิชอบด้วยหน้าที่ </w:t>
      </w:r>
    </w:p>
    <w:p w14:paraId="089E0A92" w14:textId="77777777" w:rsidR="00EE3649" w:rsidRPr="007E470F" w:rsidRDefault="009933D1" w:rsidP="007E470F">
      <w:pPr>
        <w:ind w:left="1451"/>
        <w:jc w:val="thaiDistribute"/>
        <w:rPr>
          <w:rFonts w:ascii="TH SarabunIT๙" w:hAnsi="TH SarabunIT๙" w:cs="TH SarabunIT๙"/>
        </w:rPr>
      </w:pPr>
      <w:r w:rsidRPr="007E470F">
        <w:rPr>
          <w:rFonts w:ascii="TH SarabunIT๙" w:hAnsi="TH SarabunIT๙" w:cs="TH SarabunIT๙"/>
          <w:szCs w:val="32"/>
          <w:cs/>
        </w:rPr>
        <w:t xml:space="preserve">"การปฏิบัติหน้าที่ " หมายความว่า เป็นการกระทำหรือการปฏิบัติหน้าที่ของเจ้าหน้าที่รัฐ </w:t>
      </w:r>
    </w:p>
    <w:p w14:paraId="320841E8" w14:textId="77777777" w:rsidR="00EE3649" w:rsidRPr="007E470F" w:rsidRDefault="009933D1" w:rsidP="007E470F">
      <w:pPr>
        <w:spacing w:after="6" w:line="224" w:lineRule="auto"/>
        <w:ind w:right="-15"/>
        <w:jc w:val="thaiDistribute"/>
        <w:rPr>
          <w:rFonts w:ascii="TH SarabunIT๙" w:hAnsi="TH SarabunIT๙" w:cs="TH SarabunIT๙"/>
        </w:rPr>
      </w:pPr>
      <w:r w:rsidRPr="007E470F">
        <w:rPr>
          <w:rFonts w:ascii="TH SarabunIT๙" w:hAnsi="TH SarabunIT๙" w:cs="TH SarabunIT๙"/>
          <w:szCs w:val="32"/>
          <w:cs/>
        </w:rPr>
        <w:t xml:space="preserve">ในตำแหน่งที่ได้รับการแต่งตั้ง หรือได้รับมอบหมายให้ปฏิบัติหน้าที่ใดหน้าที่หนี่ง หรือให้รักษาราชการแทน ในหน้าที่ใดหน้าที่หนึ่ง ทั้งเป็นการทั่วไปและเป็นการเฉพาะในฐานะเจ้าหน้าที่ตำรวจที่กฎหมายได้กำหนด อำนาจหน้าที่ไว้หรือเป็นการกระทำไปตามอำนาจหน้าที่ที่กฎหมายระบุไว้ให้มีอำนาจหน้าที่ของตำรวจ </w:t>
      </w:r>
    </w:p>
    <w:p w14:paraId="01D523F9" w14:textId="77777777" w:rsidR="00EE3649" w:rsidRPr="007E470F" w:rsidRDefault="009933D1" w:rsidP="007E470F">
      <w:pPr>
        <w:ind w:left="1451"/>
        <w:jc w:val="thaiDistribute"/>
        <w:rPr>
          <w:rFonts w:ascii="TH SarabunIT๙" w:hAnsi="TH SarabunIT๙" w:cs="TH SarabunIT๙"/>
        </w:rPr>
      </w:pPr>
      <w:r w:rsidRPr="007E470F">
        <w:rPr>
          <w:rFonts w:ascii="TH SarabunIT๙" w:hAnsi="TH SarabunIT๙" w:cs="TH SarabunIT๙"/>
          <w:szCs w:val="32"/>
          <w:cs/>
        </w:rPr>
        <w:t>"ข</w:t>
      </w:r>
      <w:r w:rsidR="007E470F">
        <w:rPr>
          <w:rFonts w:ascii="TH SarabunIT๙" w:hAnsi="TH SarabunIT๙" w:cs="TH SarabunIT๙"/>
          <w:szCs w:val="32"/>
          <w:cs/>
        </w:rPr>
        <w:t>องขวัญ ของกำนัล หรือประโยชน์อื่น</w:t>
      </w:r>
      <w:r w:rsidRPr="007E470F">
        <w:rPr>
          <w:rFonts w:ascii="TH SarabunIT๙" w:hAnsi="TH SarabunIT๙" w:cs="TH SarabunIT๙"/>
          <w:szCs w:val="32"/>
          <w:cs/>
        </w:rPr>
        <w:t xml:space="preserve"> ใดที่ส่งผลต่อการปฏิบัติหน้าที่ " หมายความว่า เงิน </w:t>
      </w:r>
    </w:p>
    <w:p w14:paraId="68D1ADE5" w14:textId="77777777" w:rsidR="00960484" w:rsidRDefault="009933D1" w:rsidP="007E470F">
      <w:pPr>
        <w:ind w:left="-5" w:right="264"/>
        <w:jc w:val="thaiDistribute"/>
        <w:rPr>
          <w:rFonts w:ascii="TH SarabunIT๙" w:hAnsi="TH SarabunIT๙" w:cs="TH SarabunIT๙"/>
          <w:szCs w:val="32"/>
        </w:rPr>
      </w:pPr>
      <w:r w:rsidRPr="007E470F">
        <w:rPr>
          <w:rFonts w:ascii="TH SarabunIT๙" w:hAnsi="TH SarabunIT๙" w:cs="TH SarabunIT๙"/>
          <w:szCs w:val="32"/>
          <w:cs/>
        </w:rPr>
        <w:t xml:space="preserve">ทรัพย์สิน บริการหรือประโยชน์อื่นใดที่มีมูลค่าและให้รวมถึงทิป โดยเจ้าหน้าที่ของรัฐได้รับนอกเหนือจาก เงินเดือนรายได้ ผลประโยชน์จากราชการในกรณีปกติและมีผลต่อการตัดสินใจ การอนุมัติ อนุญาต หรือการ อื่นใดในการปฏิบัติหน้าที่ให้เป็นไปในลักษณะที่เอื้อประโยชน์ไปในทางทุจริตต่อผู้ให้ของขวัญทั้งในอดีตหรือ ในขณะรับหรือในอนาคต </w:t>
      </w:r>
    </w:p>
    <w:p w14:paraId="4F090B00" w14:textId="62ED18CC" w:rsidR="00EE3649" w:rsidRPr="007E470F" w:rsidRDefault="00621DBA" w:rsidP="00621DBA">
      <w:pPr>
        <w:ind w:right="264"/>
        <w:jc w:val="thaiDistribute"/>
        <w:rPr>
          <w:rFonts w:ascii="TH SarabunIT๙" w:hAnsi="TH SarabunIT๙" w:cs="TH SarabunIT๙"/>
        </w:rPr>
      </w:pPr>
      <w:r>
        <w:rPr>
          <w:rFonts w:ascii="TH SarabunIT๙" w:hAnsi="TH SarabunIT๙" w:cs="TH SarabunIT๙" w:hint="cs"/>
          <w:szCs w:val="32"/>
          <w:cs/>
        </w:rPr>
        <w:lastRenderedPageBreak/>
        <w:t xml:space="preserve">          </w:t>
      </w:r>
      <w:r w:rsidR="009933D1" w:rsidRPr="007E470F">
        <w:rPr>
          <w:rFonts w:ascii="TH SarabunIT๙" w:hAnsi="TH SarabunIT๙" w:cs="TH SarabunIT๙"/>
          <w:szCs w:val="32"/>
          <w:cs/>
        </w:rPr>
        <w:t xml:space="preserve">ข้อ ๒ ให้เจ้าหน้าที่ตำรวจทุกระดับปฏิบัติตน ดังนี้ </w:t>
      </w:r>
    </w:p>
    <w:p w14:paraId="28F7E38E" w14:textId="77777777" w:rsidR="00EE3649" w:rsidRPr="007E470F" w:rsidRDefault="009933D1" w:rsidP="007E470F">
      <w:pPr>
        <w:ind w:left="1451"/>
        <w:jc w:val="thaiDistribute"/>
        <w:rPr>
          <w:rFonts w:ascii="TH SarabunIT๙" w:hAnsi="TH SarabunIT๙" w:cs="TH SarabunIT๙"/>
        </w:rPr>
      </w:pPr>
      <w:r w:rsidRPr="007E470F">
        <w:rPr>
          <w:rFonts w:ascii="TH SarabunIT๙" w:hAnsi="TH SarabunIT๙" w:cs="TH SarabunIT๙"/>
        </w:rPr>
        <w:t>1</w:t>
      </w:r>
      <w:r w:rsidRPr="007E470F">
        <w:rPr>
          <w:rFonts w:ascii="TH SarabunIT๙" w:hAnsi="TH SarabunIT๙" w:cs="TH SarabunIT๙"/>
          <w:szCs w:val="32"/>
          <w:cs/>
        </w:rPr>
        <w:t>. ไม่ถามนำ ไม่ให้หรือไม่รับสินบน ของขวัญ ของกำนัลหรือประโยชน์อื่นใดจากการปฏิบัติ</w:t>
      </w:r>
    </w:p>
    <w:p w14:paraId="48E18F49" w14:textId="62672FC6" w:rsidR="00EE3649" w:rsidRPr="007E470F" w:rsidRDefault="009933D1" w:rsidP="007E470F">
      <w:pPr>
        <w:ind w:left="-5"/>
        <w:jc w:val="thaiDistribute"/>
        <w:rPr>
          <w:rFonts w:ascii="TH SarabunIT๙" w:hAnsi="TH SarabunIT๙" w:cs="TH SarabunIT๙"/>
        </w:rPr>
      </w:pPr>
      <w:r w:rsidRPr="007E470F">
        <w:rPr>
          <w:rFonts w:ascii="TH SarabunIT๙" w:hAnsi="TH SarabunIT๙" w:cs="TH SarabunIT๙"/>
          <w:szCs w:val="32"/>
          <w:cs/>
        </w:rPr>
        <w:t xml:space="preserve">หน้าที่ </w:t>
      </w:r>
    </w:p>
    <w:p w14:paraId="1042AF0D" w14:textId="77777777" w:rsidR="00EE3649" w:rsidRPr="007E470F" w:rsidRDefault="009933D1" w:rsidP="007E470F">
      <w:pPr>
        <w:ind w:left="1451"/>
        <w:jc w:val="thaiDistribute"/>
        <w:rPr>
          <w:rFonts w:ascii="TH SarabunIT๙" w:hAnsi="TH SarabunIT๙" w:cs="TH SarabunIT๙"/>
        </w:rPr>
      </w:pPr>
      <w:r w:rsidRPr="007E470F">
        <w:rPr>
          <w:rFonts w:ascii="TH SarabunIT๙" w:hAnsi="TH SarabunIT๙" w:cs="TH SarabunIT๙"/>
          <w:szCs w:val="32"/>
          <w:cs/>
        </w:rPr>
        <w:t xml:space="preserve">๒. ไม่ยินยอมหรือรู้เห็นเป็นใจให้บุคคลในครอบครัวให้หรือรับสินบน ของขวัญ ของกำนัล </w:t>
      </w:r>
    </w:p>
    <w:p w14:paraId="69423CCB" w14:textId="77777777" w:rsidR="00EE3649" w:rsidRPr="007E470F" w:rsidRDefault="009933D1" w:rsidP="007E470F">
      <w:pPr>
        <w:ind w:left="0" w:firstLine="0"/>
        <w:jc w:val="thaiDistribute"/>
        <w:rPr>
          <w:rFonts w:ascii="TH SarabunIT๙" w:hAnsi="TH SarabunIT๙" w:cs="TH SarabunIT๙"/>
        </w:rPr>
      </w:pPr>
      <w:r w:rsidRPr="007E470F">
        <w:rPr>
          <w:rFonts w:ascii="TH SarabunIT๙" w:hAnsi="TH SarabunIT๙" w:cs="TH SarabunIT๙"/>
          <w:szCs w:val="32"/>
          <w:cs/>
        </w:rPr>
        <w:t xml:space="preserve">หรือประโยชน์อื่นใดกับผู้ที่มีความเกี่ยวข้องในการปฏิบัติหน้าที่ </w:t>
      </w:r>
    </w:p>
    <w:p w14:paraId="2D2324FE" w14:textId="77777777" w:rsidR="00EE3649" w:rsidRPr="007E470F" w:rsidRDefault="009933D1" w:rsidP="007E470F">
      <w:pPr>
        <w:pStyle w:val="a3"/>
        <w:numPr>
          <w:ilvl w:val="0"/>
          <w:numId w:val="3"/>
        </w:numPr>
        <w:jc w:val="thaiDistribute"/>
        <w:rPr>
          <w:rFonts w:ascii="TH SarabunIT๙" w:hAnsi="TH SarabunIT๙" w:cs="TH SarabunIT๙"/>
        </w:rPr>
      </w:pPr>
      <w:r w:rsidRPr="007E470F">
        <w:rPr>
          <w:rFonts w:ascii="TH SarabunIT๙" w:hAnsi="TH SarabunIT๙" w:cs="TH SarabunIT๙"/>
          <w:szCs w:val="32"/>
          <w:cs/>
        </w:rPr>
        <w:t xml:space="preserve">การปฏิบัติหน้าที่ต้องยึดการบังคับใช้กฎหมายด้วยความเป็นธรรม ยึดประโยชน์ </w:t>
      </w:r>
    </w:p>
    <w:p w14:paraId="384EF7AB" w14:textId="0D842A00" w:rsidR="00EE3649" w:rsidRPr="007E470F" w:rsidRDefault="009933D1" w:rsidP="00960484">
      <w:pPr>
        <w:ind w:left="0" w:firstLine="0"/>
        <w:jc w:val="thaiDistribute"/>
        <w:rPr>
          <w:rFonts w:ascii="TH SarabunIT๙" w:hAnsi="TH SarabunIT๙" w:cs="TH SarabunIT๙"/>
        </w:rPr>
      </w:pPr>
      <w:r w:rsidRPr="007E470F">
        <w:rPr>
          <w:rFonts w:ascii="TH SarabunIT๙" w:hAnsi="TH SarabunIT๙" w:cs="TH SarabunIT๙"/>
          <w:szCs w:val="32"/>
          <w:cs/>
        </w:rPr>
        <w:t xml:space="preserve">และภาพลักษณ์ของตำรวจเป็นสำคัญ ต้องไม่กระทำการใด ๆ อันเป็นการขัดกันระหว่างผลประโยชน์ส่วนตน และผลประโยชน์ส่วนรวม เช่น การรับของขวัญของกำนัล หรือประโยชน์อื่นใดที่ส่งผลต่อการปฏิบัติหน้าที่ </w:t>
      </w:r>
      <w:r w:rsidRPr="007E470F">
        <w:rPr>
          <w:rFonts w:ascii="TH SarabunIT๙" w:hAnsi="TH SarabunIT๙" w:cs="TH SarabunIT๙"/>
        </w:rPr>
        <w:t xml:space="preserve">, </w:t>
      </w:r>
      <w:r w:rsidRPr="007E470F">
        <w:rPr>
          <w:rFonts w:ascii="TH SarabunIT๙" w:hAnsi="TH SarabunIT๙" w:cs="TH SarabunIT๙"/>
          <w:szCs w:val="32"/>
          <w:cs/>
        </w:rPr>
        <w:t>การนำทรัพยากรของราชการ ของกลางไปใช้เพื่อประโยชน์ส่วนตน</w:t>
      </w:r>
      <w:r w:rsidRPr="007E470F">
        <w:rPr>
          <w:rFonts w:ascii="TH SarabunIT๙" w:hAnsi="TH SarabunIT๙" w:cs="TH SarabunIT๙"/>
        </w:rPr>
        <w:t xml:space="preserve">, </w:t>
      </w:r>
      <w:r w:rsidRPr="007E470F">
        <w:rPr>
          <w:rFonts w:ascii="TH SarabunIT๙" w:hAnsi="TH SarabunIT๙" w:cs="TH SarabunIT๙"/>
          <w:szCs w:val="32"/>
          <w:cs/>
        </w:rPr>
        <w:t>การนำข้อมูลภายในไปเปิดเผย</w:t>
      </w:r>
      <w:r w:rsidRPr="007E470F">
        <w:rPr>
          <w:rFonts w:ascii="TH SarabunIT๙" w:hAnsi="TH SarabunIT๙" w:cs="TH SarabunIT๙"/>
        </w:rPr>
        <w:t xml:space="preserve">, </w:t>
      </w:r>
      <w:r w:rsidRPr="007E470F">
        <w:rPr>
          <w:rFonts w:ascii="TH SarabunIT๙" w:hAnsi="TH SarabunIT๙" w:cs="TH SarabunIT๙"/>
          <w:szCs w:val="32"/>
          <w:cs/>
        </w:rPr>
        <w:t xml:space="preserve">การเบียดบังเวลาราชการเพื่อทำงานพิเศษ เป็นต้น </w:t>
      </w:r>
    </w:p>
    <w:p w14:paraId="48803B54" w14:textId="1F3527D5" w:rsidR="00EE3649" w:rsidRPr="007E470F" w:rsidRDefault="007E470F" w:rsidP="007E470F">
      <w:pPr>
        <w:ind w:left="730" w:firstLine="710"/>
        <w:jc w:val="thaiDistribute"/>
        <w:rPr>
          <w:rFonts w:ascii="TH SarabunIT๙" w:hAnsi="TH SarabunIT๙" w:cs="TH SarabunIT๙"/>
        </w:rPr>
      </w:pPr>
      <w:r>
        <w:rPr>
          <w:rFonts w:ascii="TH SarabunIT๙" w:hAnsi="TH SarabunIT๙" w:cs="TH SarabunIT๙" w:hint="cs"/>
          <w:szCs w:val="32"/>
          <w:cs/>
        </w:rPr>
        <w:t>4.</w:t>
      </w:r>
      <w:r w:rsidR="009933D1" w:rsidRPr="007E470F">
        <w:rPr>
          <w:rFonts w:ascii="TH SarabunIT๙" w:hAnsi="TH SarabunIT๙" w:cs="TH SarabunIT๙"/>
          <w:szCs w:val="32"/>
          <w:cs/>
        </w:rPr>
        <w:t>ลดการให้หรื</w:t>
      </w:r>
      <w:r>
        <w:rPr>
          <w:rFonts w:ascii="TH SarabunIT๙" w:hAnsi="TH SarabunIT๙" w:cs="TH SarabunIT๙"/>
          <w:szCs w:val="32"/>
          <w:cs/>
        </w:rPr>
        <w:t>อการรับทรัพย์สินหรือประโยชน์อื่น</w:t>
      </w:r>
      <w:r w:rsidR="009933D1" w:rsidRPr="007E470F">
        <w:rPr>
          <w:rFonts w:ascii="TH SarabunIT๙" w:hAnsi="TH SarabunIT๙" w:cs="TH SarabunIT๙"/>
          <w:szCs w:val="32"/>
          <w:cs/>
        </w:rPr>
        <w:t xml:space="preserve"> ใดโดยธรรมจรรยาตามหลักเกณฑ์ </w:t>
      </w:r>
    </w:p>
    <w:p w14:paraId="7A70E80B" w14:textId="5E9B12A2" w:rsidR="00EE3649" w:rsidRPr="007E470F" w:rsidRDefault="009933D1" w:rsidP="007E470F">
      <w:pPr>
        <w:ind w:left="-5"/>
        <w:jc w:val="thaiDistribute"/>
        <w:rPr>
          <w:rFonts w:ascii="TH SarabunIT๙" w:hAnsi="TH SarabunIT๙" w:cs="TH SarabunIT๙"/>
        </w:rPr>
      </w:pPr>
      <w:r w:rsidRPr="007E470F">
        <w:rPr>
          <w:rFonts w:ascii="TH SarabunIT๙" w:hAnsi="TH SarabunIT๙" w:cs="TH SarabunIT๙"/>
          <w:szCs w:val="32"/>
          <w:cs/>
        </w:rPr>
        <w:t xml:space="preserve">และจำนวนที่สำนักงาน ป.ป.ช. กำหนด โดยให้ใช้วิธีการแสดงออกด้วยการลงนามในบัตรอวยพร สมุดอวยพร บัตรแสดงความเสียใจ หรือการใช้สื่อสังคมออนไลน์แทนการให้สิ่งของ </w:t>
      </w:r>
    </w:p>
    <w:p w14:paraId="5882E8BA" w14:textId="4C221F35" w:rsidR="00EE3649" w:rsidRPr="007E470F" w:rsidRDefault="009933D1" w:rsidP="007E470F">
      <w:pPr>
        <w:ind w:left="1451"/>
        <w:jc w:val="thaiDistribute"/>
        <w:rPr>
          <w:rFonts w:ascii="TH SarabunIT๙" w:hAnsi="TH SarabunIT๙" w:cs="TH SarabunIT๙"/>
        </w:rPr>
      </w:pPr>
      <w:r w:rsidRPr="007E470F">
        <w:rPr>
          <w:rFonts w:ascii="TH SarabunIT๙" w:hAnsi="TH SarabunIT๙" w:cs="TH SarabunIT๙"/>
          <w:szCs w:val="32"/>
          <w:cs/>
        </w:rPr>
        <w:t xml:space="preserve">๕. ไม่ยอม ไม่ทน ไม่เฉย ต่อพฤติกรรมการรับสินบน ของขวัญ ของกำนัลหรือประโยชน์อื่นใด </w:t>
      </w:r>
    </w:p>
    <w:p w14:paraId="312715CB" w14:textId="463FD160" w:rsidR="00960484" w:rsidRDefault="009933D1" w:rsidP="007E470F">
      <w:pPr>
        <w:ind w:left="705" w:right="239" w:hanging="720"/>
        <w:jc w:val="thaiDistribute"/>
        <w:rPr>
          <w:rFonts w:ascii="TH SarabunIT๙" w:hAnsi="TH SarabunIT๙" w:cs="TH SarabunIT๙"/>
          <w:szCs w:val="32"/>
        </w:rPr>
      </w:pPr>
      <w:r w:rsidRPr="007E470F">
        <w:rPr>
          <w:rFonts w:ascii="TH SarabunIT๙" w:hAnsi="TH SarabunIT๙" w:cs="TH SarabunIT๙"/>
          <w:szCs w:val="32"/>
          <w:cs/>
        </w:rPr>
        <w:t xml:space="preserve">จากการปฏิบัติหน้าที่ โดยหากพบการกระทำที่ผ่าฝืนให้ผู้กำกับการ/หัวหน้าสถานี ทราบโดยเร็ว </w:t>
      </w:r>
    </w:p>
    <w:p w14:paraId="437BC7A4" w14:textId="1C556848" w:rsidR="00EE3649" w:rsidRPr="007E470F" w:rsidRDefault="009933D1" w:rsidP="00960484">
      <w:pPr>
        <w:ind w:left="705" w:right="239" w:firstLine="0"/>
        <w:jc w:val="thaiDistribute"/>
        <w:rPr>
          <w:rFonts w:ascii="TH SarabunIT๙" w:hAnsi="TH SarabunIT๙" w:cs="TH SarabunIT๙"/>
        </w:rPr>
      </w:pPr>
      <w:r w:rsidRPr="007E470F">
        <w:rPr>
          <w:rFonts w:ascii="TH SarabunIT๙" w:hAnsi="TH SarabunIT๙" w:cs="TH SarabunIT๙"/>
          <w:szCs w:val="32"/>
          <w:cs/>
        </w:rPr>
        <w:t xml:space="preserve">ข้อ ๓ ให้ผู้บังคับบัญชามีอำนาจหน้าที่ในการกำกับ ติดตาม และตรวจสอบเจ้าหน้าที่ตำรวจในสังกัด </w:t>
      </w:r>
    </w:p>
    <w:p w14:paraId="7EA6AF92" w14:textId="0505BB3C" w:rsidR="00960484" w:rsidRDefault="009933D1" w:rsidP="007E470F">
      <w:pPr>
        <w:ind w:left="-5" w:right="429"/>
        <w:jc w:val="thaiDistribute"/>
        <w:rPr>
          <w:rFonts w:ascii="TH SarabunIT๙" w:hAnsi="TH SarabunIT๙" w:cs="TH SarabunIT๙"/>
          <w:szCs w:val="32"/>
        </w:rPr>
      </w:pPr>
      <w:r w:rsidRPr="007E470F">
        <w:rPr>
          <w:rFonts w:ascii="TH SarabunIT๙" w:hAnsi="TH SarabunIT๙" w:cs="TH SarabunIT๙"/>
          <w:szCs w:val="32"/>
          <w:cs/>
        </w:rPr>
        <w:t xml:space="preserve">ให้ปฏิบัติตนเป็นไปตามประกาศฉบับนี้ กรณีพบการกระทำที่ฝ่าฝืนประกาศฉบับนี้ ให้รายงานผู้กำกับการ/ หัวหน้าสถานี ทราบโดยเร็ว </w:t>
      </w:r>
    </w:p>
    <w:p w14:paraId="5BAA81CD" w14:textId="49063FCB" w:rsidR="00960484" w:rsidRDefault="009933D1" w:rsidP="00960484">
      <w:pPr>
        <w:ind w:left="-5" w:right="429" w:firstLine="725"/>
        <w:jc w:val="thaiDistribute"/>
        <w:rPr>
          <w:rFonts w:ascii="TH SarabunIT๙" w:hAnsi="TH SarabunIT๙" w:cs="TH SarabunIT๙"/>
          <w:szCs w:val="32"/>
        </w:rPr>
      </w:pPr>
      <w:r w:rsidRPr="007E470F">
        <w:rPr>
          <w:rFonts w:ascii="TH SarabunIT๙" w:hAnsi="TH SarabunIT๙" w:cs="TH SarabunIT๙"/>
          <w:szCs w:val="32"/>
          <w:cs/>
        </w:rPr>
        <w:t>ข้อ ๔ ผู้ใดพบการกระทำที่ฝ่าฝืนต่อประกาสฉบับนี้ สามาร</w:t>
      </w:r>
      <w:r w:rsidR="007E470F">
        <w:rPr>
          <w:rFonts w:ascii="TH SarabunIT๙" w:hAnsi="TH SarabunIT๙" w:cs="TH SarabunIT๙"/>
          <w:szCs w:val="32"/>
          <w:cs/>
        </w:rPr>
        <w:t>ถร้องเรียน/แจ้งเบาะแส ได้โดยตรง</w:t>
      </w:r>
      <w:r w:rsidRPr="007E470F">
        <w:rPr>
          <w:rFonts w:ascii="TH SarabunIT๙" w:hAnsi="TH SarabunIT๙" w:cs="TH SarabunIT๙"/>
          <w:szCs w:val="32"/>
          <w:cs/>
        </w:rPr>
        <w:t>ผ่านผู้กำกับการสถานีตำรวจ</w:t>
      </w:r>
      <w:r w:rsidR="007E470F">
        <w:rPr>
          <w:rFonts w:ascii="TH SarabunIT๙" w:hAnsi="TH SarabunIT๙" w:cs="TH SarabunIT๙" w:hint="cs"/>
          <w:szCs w:val="32"/>
          <w:cs/>
        </w:rPr>
        <w:t>ภูธรมวกเหล็ก</w:t>
      </w:r>
      <w:r w:rsidRPr="007E470F">
        <w:rPr>
          <w:rFonts w:ascii="TH SarabunIT๙" w:hAnsi="TH SarabunIT๙" w:cs="TH SarabunIT๙"/>
          <w:szCs w:val="32"/>
          <w:cs/>
        </w:rPr>
        <w:t xml:space="preserve"> </w:t>
      </w:r>
      <w:r w:rsidR="00960484">
        <w:rPr>
          <w:rFonts w:ascii="TH SarabunIT๙" w:hAnsi="TH SarabunIT๙" w:cs="TH SarabunIT๙" w:hint="cs"/>
          <w:szCs w:val="32"/>
          <w:cs/>
        </w:rPr>
        <w:t xml:space="preserve"> </w:t>
      </w:r>
      <w:r w:rsidRPr="007E470F">
        <w:rPr>
          <w:rFonts w:ascii="TH SarabunIT๙" w:hAnsi="TH SarabunIT๙" w:cs="TH SarabunIT๙"/>
          <w:szCs w:val="32"/>
          <w:cs/>
        </w:rPr>
        <w:t xml:space="preserve">ณ </w:t>
      </w:r>
      <w:r w:rsidR="00960484">
        <w:rPr>
          <w:rFonts w:ascii="TH SarabunIT๙" w:hAnsi="TH SarabunIT๙" w:cs="TH SarabunIT๙" w:hint="cs"/>
          <w:szCs w:val="32"/>
          <w:cs/>
        </w:rPr>
        <w:t xml:space="preserve">  </w:t>
      </w:r>
      <w:r w:rsidRPr="007E470F">
        <w:rPr>
          <w:rFonts w:ascii="TH SarabunIT๙" w:hAnsi="TH SarabunIT๙" w:cs="TH SarabunIT๙"/>
          <w:szCs w:val="32"/>
          <w:cs/>
        </w:rPr>
        <w:t>สถานีตำรวจ</w:t>
      </w:r>
      <w:r w:rsidR="007E470F" w:rsidRPr="007E470F">
        <w:rPr>
          <w:rFonts w:ascii="TH SarabunIT๙" w:hAnsi="TH SarabunIT๙" w:cs="TH SarabunIT๙"/>
          <w:szCs w:val="32"/>
          <w:cs/>
        </w:rPr>
        <w:t>ตำรวจ</w:t>
      </w:r>
      <w:r w:rsidR="007E470F">
        <w:rPr>
          <w:rFonts w:ascii="TH SarabunIT๙" w:hAnsi="TH SarabunIT๙" w:cs="TH SarabunIT๙" w:hint="cs"/>
          <w:szCs w:val="32"/>
          <w:cs/>
        </w:rPr>
        <w:t>ภูธรมวกเหล็ก</w:t>
      </w:r>
      <w:r w:rsidR="007E470F" w:rsidRPr="007E470F">
        <w:rPr>
          <w:rFonts w:ascii="TH SarabunIT๙" w:hAnsi="TH SarabunIT๙" w:cs="TH SarabunIT๙"/>
          <w:szCs w:val="32"/>
          <w:cs/>
        </w:rPr>
        <w:t xml:space="preserve"> </w:t>
      </w:r>
      <w:r w:rsidR="007E470F">
        <w:rPr>
          <w:rFonts w:ascii="TH SarabunIT๙" w:hAnsi="TH SarabunIT๙" w:cs="TH SarabunIT๙" w:hint="cs"/>
          <w:szCs w:val="32"/>
          <w:cs/>
        </w:rPr>
        <w:t xml:space="preserve">    </w:t>
      </w:r>
      <w:r w:rsidR="007E470F">
        <w:rPr>
          <w:rFonts w:ascii="TH SarabunIT๙" w:hAnsi="TH SarabunIT๙" w:cs="TH SarabunIT๙"/>
          <w:szCs w:val="32"/>
          <w:cs/>
        </w:rPr>
        <w:t>หรือทางหมายเลขโทรศัพท์</w:t>
      </w:r>
      <w:r w:rsidR="007E470F" w:rsidRPr="007E470F">
        <w:rPr>
          <w:rFonts w:ascii="TH SarabunIT๙" w:hAnsi="TH SarabunIT๙" w:cs="TH SarabunIT๙"/>
          <w:szCs w:val="32"/>
          <w:cs/>
        </w:rPr>
        <w:t xml:space="preserve"> </w:t>
      </w:r>
      <w:r w:rsidR="007E470F" w:rsidRPr="007E470F">
        <w:rPr>
          <w:rFonts w:ascii="TH SarabunIT๙" w:hAnsi="TH SarabunIT๙" w:cs="TH SarabunIT๙"/>
          <w:color w:val="212529"/>
          <w:szCs w:val="32"/>
          <w:shd w:val="clear" w:color="auto" w:fill="FFFFFF"/>
        </w:rPr>
        <w:t>093</w:t>
      </w:r>
      <w:r w:rsidR="007E470F">
        <w:rPr>
          <w:rFonts w:ascii="TH SarabunIT๙" w:hAnsi="TH SarabunIT๙" w:cs="TH SarabunIT๙"/>
          <w:color w:val="212529"/>
          <w:szCs w:val="32"/>
          <w:shd w:val="clear" w:color="auto" w:fill="FFFFFF"/>
          <w:cs/>
        </w:rPr>
        <w:t xml:space="preserve"> </w:t>
      </w:r>
      <w:r w:rsidR="007E470F" w:rsidRPr="007E470F">
        <w:rPr>
          <w:rFonts w:ascii="TH SarabunIT๙" w:hAnsi="TH SarabunIT๙" w:cs="TH SarabunIT๙"/>
          <w:color w:val="212529"/>
          <w:szCs w:val="32"/>
          <w:shd w:val="clear" w:color="auto" w:fill="FFFFFF"/>
        </w:rPr>
        <w:t>3252844</w:t>
      </w:r>
      <w:r w:rsidR="007E470F" w:rsidRPr="007E470F">
        <w:rPr>
          <w:rFonts w:ascii="TH SarabunIT๙" w:hAnsi="TH SarabunIT๙" w:cs="TH SarabunIT๙"/>
          <w:szCs w:val="32"/>
          <w:cs/>
        </w:rPr>
        <w:t xml:space="preserve"> </w:t>
      </w:r>
      <w:r w:rsidRPr="007E470F">
        <w:rPr>
          <w:rFonts w:ascii="TH SarabunIT๙" w:hAnsi="TH SarabunIT๙" w:cs="TH SarabunIT๙"/>
          <w:szCs w:val="32"/>
          <w:cs/>
        </w:rPr>
        <w:t xml:space="preserve">ซึ่งข้อมูลผู้ร้องเรียน/ผู้แจ้งเบาะแส จะได้รับการปกปิดและเก็บเป็นความลับอย่างเคร่งครัด </w:t>
      </w:r>
    </w:p>
    <w:p w14:paraId="374288CA" w14:textId="7E3CC409" w:rsidR="00EE3649" w:rsidRDefault="009933D1" w:rsidP="00960484">
      <w:pPr>
        <w:ind w:left="-5" w:right="429" w:firstLine="725"/>
        <w:jc w:val="thaiDistribute"/>
        <w:rPr>
          <w:rFonts w:ascii="TH SarabunIT๙" w:hAnsi="TH SarabunIT๙" w:cs="TH SarabunIT๙"/>
        </w:rPr>
      </w:pPr>
      <w:r w:rsidRPr="007E470F">
        <w:rPr>
          <w:rFonts w:ascii="TH SarabunIT๙" w:hAnsi="TH SarabunIT๙" w:cs="TH SarabunIT๙"/>
          <w:szCs w:val="32"/>
          <w:cs/>
        </w:rPr>
        <w:t xml:space="preserve">ข้อ ๕ กรณีได้รับเรื่องร้องเรียน/เบาะแส บุคลากรในสังกัดกระทำความผิดดังกล่าวที่สถานีตำรวจ จะดำเนินการตรวจสอบข้อเท็จจริง และหากพบการกระทำความผิดจะลงโทษผู้กระทำการดังกล่าว ตามกฎหมาย ระเบียบ และข้อบังคับที่เกี่ยวข้องอย่างเคร่งครัด และจัดส่งเรื่องตามลำดับชั้นการบังคับบัญชา ต่อไป </w:t>
      </w:r>
    </w:p>
    <w:p w14:paraId="0E8675C4" w14:textId="3445914C" w:rsidR="007E470F" w:rsidRPr="007E470F" w:rsidRDefault="007E470F" w:rsidP="007E470F">
      <w:pPr>
        <w:ind w:left="-5" w:right="429"/>
        <w:jc w:val="thaiDistribute"/>
        <w:rPr>
          <w:rFonts w:ascii="TH SarabunIT๙" w:hAnsi="TH SarabunIT๙" w:cs="TH SarabunIT๙"/>
        </w:rPr>
      </w:pPr>
    </w:p>
    <w:p w14:paraId="5760A583" w14:textId="2CC45170" w:rsidR="00EE3649" w:rsidRPr="007E470F" w:rsidRDefault="009933D1" w:rsidP="007E470F">
      <w:pPr>
        <w:spacing w:after="0" w:line="259" w:lineRule="auto"/>
        <w:ind w:left="449" w:firstLine="271"/>
        <w:jc w:val="center"/>
        <w:rPr>
          <w:rFonts w:ascii="TH SarabunIT๙" w:hAnsi="TH SarabunIT๙" w:cs="TH SarabunIT๙"/>
        </w:rPr>
      </w:pPr>
      <w:r w:rsidRPr="007E470F">
        <w:rPr>
          <w:rFonts w:ascii="TH SarabunIT๙" w:hAnsi="TH SarabunIT๙" w:cs="TH SarabunIT๙"/>
          <w:szCs w:val="32"/>
          <w:cs/>
        </w:rPr>
        <w:t>ประกาศ ณ วันที่</w:t>
      </w:r>
      <w:r w:rsidR="00FF6058">
        <w:rPr>
          <w:rFonts w:ascii="TH SarabunIT๙" w:hAnsi="TH SarabunIT๙" w:cs="TH SarabunIT๙" w:hint="cs"/>
          <w:szCs w:val="32"/>
          <w:cs/>
        </w:rPr>
        <w:t xml:space="preserve"> </w:t>
      </w:r>
      <w:r w:rsidRPr="007E470F">
        <w:rPr>
          <w:rFonts w:ascii="TH SarabunIT๙" w:hAnsi="TH SarabunIT๙" w:cs="TH SarabunIT๙"/>
          <w:szCs w:val="32"/>
          <w:cs/>
        </w:rPr>
        <w:t xml:space="preserve"> </w:t>
      </w:r>
      <w:r w:rsidR="006D448A">
        <w:rPr>
          <w:rFonts w:ascii="TH SarabunIT๙" w:hAnsi="TH SarabunIT๙" w:cs="TH SarabunIT๙" w:hint="cs"/>
          <w:cs/>
        </w:rPr>
        <w:t>20</w:t>
      </w:r>
      <w:r w:rsidRPr="007E470F">
        <w:rPr>
          <w:rFonts w:ascii="TH SarabunIT๙" w:hAnsi="TH SarabunIT๙" w:cs="TH SarabunIT๙"/>
        </w:rPr>
        <w:t xml:space="preserve"> </w:t>
      </w:r>
      <w:r w:rsidR="00FF6058">
        <w:rPr>
          <w:rFonts w:ascii="TH SarabunIT๙" w:hAnsi="TH SarabunIT๙" w:cs="TH SarabunIT๙" w:hint="cs"/>
          <w:szCs w:val="32"/>
          <w:cs/>
        </w:rPr>
        <w:t xml:space="preserve"> </w:t>
      </w:r>
      <w:r w:rsidR="006D448A">
        <w:rPr>
          <w:rFonts w:ascii="TH SarabunIT๙" w:hAnsi="TH SarabunIT๙" w:cs="TH SarabunIT๙" w:hint="cs"/>
          <w:szCs w:val="32"/>
          <w:cs/>
        </w:rPr>
        <w:t xml:space="preserve">เมษายน </w:t>
      </w:r>
      <w:r w:rsidRPr="007E470F">
        <w:rPr>
          <w:rFonts w:ascii="TH SarabunIT๙" w:hAnsi="TH SarabunIT๙" w:cs="TH SarabunIT๙"/>
          <w:szCs w:val="32"/>
          <w:cs/>
        </w:rPr>
        <w:t>พ.ศ.</w:t>
      </w:r>
      <w:r w:rsidRPr="007E470F">
        <w:rPr>
          <w:rFonts w:ascii="TH SarabunIT๙" w:hAnsi="TH SarabunIT๙" w:cs="TH SarabunIT๙"/>
        </w:rPr>
        <w:t>256</w:t>
      </w:r>
      <w:r w:rsidR="006D448A">
        <w:rPr>
          <w:rFonts w:ascii="TH SarabunIT๙" w:hAnsi="TH SarabunIT๙" w:cs="TH SarabunIT๙"/>
        </w:rPr>
        <w:t>9</w:t>
      </w:r>
    </w:p>
    <w:p w14:paraId="31BA6D1B" w14:textId="5454590E" w:rsidR="00EE3649" w:rsidRPr="007E470F" w:rsidRDefault="009933D1">
      <w:pPr>
        <w:spacing w:after="0" w:line="259" w:lineRule="auto"/>
        <w:ind w:left="2881" w:firstLine="0"/>
        <w:rPr>
          <w:rFonts w:ascii="TH SarabunIT๙" w:hAnsi="TH SarabunIT๙" w:cs="TH SarabunIT๙"/>
        </w:rPr>
      </w:pPr>
      <w:r w:rsidRPr="007E470F">
        <w:rPr>
          <w:rFonts w:ascii="TH SarabunIT๙" w:hAnsi="TH SarabunIT๙" w:cs="TH SarabunIT๙"/>
          <w:szCs w:val="32"/>
          <w:cs/>
        </w:rPr>
        <w:t xml:space="preserve"> </w:t>
      </w:r>
    </w:p>
    <w:p w14:paraId="57F86878" w14:textId="42E947ED" w:rsidR="00EE3649" w:rsidRPr="007E470F" w:rsidRDefault="006D448A">
      <w:pPr>
        <w:spacing w:after="131" w:line="259" w:lineRule="auto"/>
        <w:ind w:left="2881" w:firstLine="0"/>
        <w:rPr>
          <w:rFonts w:ascii="TH SarabunIT๙" w:hAnsi="TH SarabunIT๙" w:cs="TH SarabunIT๙"/>
        </w:rPr>
      </w:pPr>
      <w:r>
        <w:rPr>
          <w:noProof/>
        </w:rPr>
        <w:drawing>
          <wp:anchor distT="0" distB="0" distL="114300" distR="114300" simplePos="0" relativeHeight="251659264" behindDoc="0" locked="0" layoutInCell="1" allowOverlap="1" wp14:anchorId="16A7A395" wp14:editId="37313B9F">
            <wp:simplePos x="0" y="0"/>
            <wp:positionH relativeFrom="column">
              <wp:posOffset>3056890</wp:posOffset>
            </wp:positionH>
            <wp:positionV relativeFrom="paragraph">
              <wp:posOffset>5715</wp:posOffset>
            </wp:positionV>
            <wp:extent cx="1528445" cy="889448"/>
            <wp:effectExtent l="0" t="0" r="0" b="6350"/>
            <wp:wrapNone/>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3285" cy="9039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33D1" w:rsidRPr="007E470F">
        <w:rPr>
          <w:rFonts w:ascii="TH SarabunIT๙" w:hAnsi="TH SarabunIT๙" w:cs="TH SarabunIT๙"/>
          <w:szCs w:val="32"/>
          <w:cs/>
        </w:rPr>
        <w:t xml:space="preserve"> </w:t>
      </w:r>
    </w:p>
    <w:p w14:paraId="6FCC9E41" w14:textId="41C726D3" w:rsidR="00EE3649" w:rsidRPr="007E470F" w:rsidRDefault="009933D1">
      <w:pPr>
        <w:tabs>
          <w:tab w:val="center" w:pos="3864"/>
          <w:tab w:val="center" w:pos="7082"/>
        </w:tabs>
        <w:spacing w:after="0" w:line="259" w:lineRule="auto"/>
        <w:ind w:left="0" w:firstLine="0"/>
        <w:rPr>
          <w:rFonts w:ascii="TH SarabunIT๙" w:hAnsi="TH SarabunIT๙" w:cs="TH SarabunIT๙"/>
        </w:rPr>
      </w:pPr>
      <w:r w:rsidRPr="007E470F">
        <w:rPr>
          <w:rFonts w:ascii="TH SarabunIT๙" w:eastAsia="Calibri" w:hAnsi="TH SarabunIT๙" w:cs="TH SarabunIT๙"/>
          <w:sz w:val="22"/>
        </w:rPr>
        <w:tab/>
      </w:r>
      <w:r w:rsidRPr="007E470F">
        <w:rPr>
          <w:rFonts w:ascii="TH SarabunIT๙" w:hAnsi="TH SarabunIT๙" w:cs="TH SarabunIT๙"/>
          <w:szCs w:val="32"/>
          <w:cs/>
        </w:rPr>
        <w:t xml:space="preserve">           </w:t>
      </w:r>
      <w:r w:rsidR="007E470F">
        <w:rPr>
          <w:rFonts w:ascii="TH SarabunIT๙" w:hAnsi="TH SarabunIT๙" w:cs="TH SarabunIT๙" w:hint="cs"/>
          <w:szCs w:val="32"/>
          <w:cs/>
        </w:rPr>
        <w:t xml:space="preserve">      </w:t>
      </w:r>
      <w:r w:rsidRPr="007E470F">
        <w:rPr>
          <w:rFonts w:ascii="TH SarabunIT๙" w:hAnsi="TH SarabunIT๙" w:cs="TH SarabunIT๙"/>
          <w:szCs w:val="32"/>
          <w:cs/>
        </w:rPr>
        <w:t xml:space="preserve">พันตำรวจเอก  </w:t>
      </w:r>
      <w:r w:rsidR="006D448A">
        <w:rPr>
          <w:noProof/>
        </w:rPr>
        <w:tab/>
      </w:r>
      <w:r w:rsidRPr="007E470F">
        <w:rPr>
          <w:rFonts w:ascii="TH SarabunIT๙" w:hAnsi="TH SarabunIT๙" w:cs="TH SarabunIT๙"/>
        </w:rPr>
        <w:tab/>
      </w:r>
      <w:r w:rsidRPr="007E470F">
        <w:rPr>
          <w:rFonts w:ascii="TH SarabunIT๙" w:hAnsi="TH SarabunIT๙" w:cs="TH SarabunIT๙"/>
          <w:sz w:val="72"/>
          <w:szCs w:val="72"/>
          <w:cs/>
        </w:rPr>
        <w:t xml:space="preserve"> </w:t>
      </w:r>
    </w:p>
    <w:p w14:paraId="17E01B94" w14:textId="4F06AC8F" w:rsidR="007E470F" w:rsidRDefault="009933D1">
      <w:pPr>
        <w:ind w:left="2891"/>
        <w:rPr>
          <w:rFonts w:ascii="TH SarabunIT๙" w:hAnsi="TH SarabunIT๙" w:cs="TH SarabunIT๙"/>
          <w:szCs w:val="32"/>
        </w:rPr>
      </w:pPr>
      <w:r w:rsidRPr="007E470F">
        <w:rPr>
          <w:rFonts w:ascii="TH SarabunIT๙" w:hAnsi="TH SarabunIT๙" w:cs="TH SarabunIT๙"/>
          <w:szCs w:val="32"/>
          <w:cs/>
        </w:rPr>
        <w:t xml:space="preserve">                              ( </w:t>
      </w:r>
      <w:r w:rsidR="006D448A">
        <w:rPr>
          <w:rFonts w:ascii="TH SarabunIT๙" w:hAnsi="TH SarabunIT๙" w:cs="TH SarabunIT๙" w:hint="cs"/>
          <w:szCs w:val="32"/>
          <w:cs/>
        </w:rPr>
        <w:t>ชาณภาค สุวรรณชื่น</w:t>
      </w:r>
      <w:r w:rsidRPr="007E470F">
        <w:rPr>
          <w:rFonts w:ascii="TH SarabunIT๙" w:hAnsi="TH SarabunIT๙" w:cs="TH SarabunIT๙"/>
          <w:szCs w:val="32"/>
          <w:cs/>
        </w:rPr>
        <w:t xml:space="preserve"> )                  </w:t>
      </w:r>
    </w:p>
    <w:p w14:paraId="0B8EA8E7" w14:textId="62D3B971" w:rsidR="00EE3649" w:rsidRDefault="007E470F">
      <w:pPr>
        <w:ind w:left="2891"/>
        <w:rPr>
          <w:rFonts w:ascii="TH SarabunIT๙" w:hAnsi="TH SarabunIT๙" w:cs="TH SarabunIT๙"/>
        </w:rPr>
      </w:pPr>
      <w:r>
        <w:rPr>
          <w:rFonts w:ascii="TH SarabunIT๙" w:hAnsi="TH SarabunIT๙" w:cs="TH SarabunIT๙" w:hint="cs"/>
          <w:szCs w:val="32"/>
          <w:cs/>
        </w:rPr>
        <w:t xml:space="preserve">              </w:t>
      </w:r>
      <w:r w:rsidR="009933D1" w:rsidRPr="007E470F">
        <w:rPr>
          <w:rFonts w:ascii="TH SarabunIT๙" w:hAnsi="TH SarabunIT๙" w:cs="TH SarabunIT๙"/>
          <w:szCs w:val="32"/>
          <w:cs/>
        </w:rPr>
        <w:t xml:space="preserve">    </w:t>
      </w:r>
      <w:r w:rsidR="006D448A">
        <w:rPr>
          <w:rFonts w:ascii="TH SarabunIT๙" w:hAnsi="TH SarabunIT๙" w:cs="TH SarabunIT๙" w:hint="cs"/>
          <w:szCs w:val="32"/>
          <w:cs/>
        </w:rPr>
        <w:t xml:space="preserve">     </w:t>
      </w:r>
      <w:r w:rsidR="009933D1" w:rsidRPr="007E470F">
        <w:rPr>
          <w:rFonts w:ascii="TH SarabunIT๙" w:hAnsi="TH SarabunIT๙" w:cs="TH SarabunIT๙"/>
          <w:szCs w:val="32"/>
          <w:cs/>
        </w:rPr>
        <w:t>ผู้กำกับการสถานีตำรวจ</w:t>
      </w:r>
      <w:r>
        <w:rPr>
          <w:rFonts w:ascii="TH SarabunIT๙" w:hAnsi="TH SarabunIT๙" w:cs="TH SarabunIT๙" w:hint="cs"/>
          <w:szCs w:val="32"/>
          <w:cs/>
        </w:rPr>
        <w:t>ภูธรมวกเหล็ก</w:t>
      </w:r>
      <w:r w:rsidR="009933D1" w:rsidRPr="007E470F">
        <w:rPr>
          <w:rFonts w:ascii="TH SarabunIT๙" w:hAnsi="TH SarabunIT๙" w:cs="TH SarabunIT๙"/>
          <w:szCs w:val="32"/>
          <w:cs/>
        </w:rPr>
        <w:t xml:space="preserve"> </w:t>
      </w:r>
    </w:p>
    <w:p w14:paraId="7AF258DE" w14:textId="77777777" w:rsidR="00D40F9E" w:rsidRDefault="00D40F9E">
      <w:pPr>
        <w:ind w:left="2891"/>
        <w:rPr>
          <w:rFonts w:ascii="TH SarabunIT๙" w:hAnsi="TH SarabunIT๙" w:cs="TH SarabunIT๙"/>
        </w:rPr>
      </w:pPr>
    </w:p>
    <w:p w14:paraId="3E482A45" w14:textId="77777777" w:rsidR="00D40F9E" w:rsidRDefault="00D40F9E">
      <w:pPr>
        <w:ind w:left="2891"/>
        <w:rPr>
          <w:rFonts w:ascii="TH SarabunIT๙" w:hAnsi="TH SarabunIT๙" w:cs="TH SarabunIT๙"/>
        </w:rPr>
      </w:pPr>
    </w:p>
    <w:p w14:paraId="718A6903" w14:textId="77777777" w:rsidR="00D40F9E" w:rsidRDefault="00D40F9E">
      <w:pPr>
        <w:ind w:left="2891"/>
        <w:rPr>
          <w:rFonts w:ascii="TH SarabunIT๙" w:hAnsi="TH SarabunIT๙" w:cs="TH SarabunIT๙"/>
        </w:rPr>
      </w:pPr>
    </w:p>
    <w:p w14:paraId="65EB9106" w14:textId="77777777" w:rsidR="00D40F9E" w:rsidRDefault="00D40F9E">
      <w:pPr>
        <w:ind w:left="2891"/>
        <w:rPr>
          <w:rFonts w:ascii="TH SarabunIT๙" w:hAnsi="TH SarabunIT๙" w:cs="TH SarabunIT๙"/>
        </w:rPr>
      </w:pPr>
    </w:p>
    <w:p w14:paraId="1927739D" w14:textId="77777777" w:rsidR="00D40F9E" w:rsidRDefault="00D40F9E">
      <w:pPr>
        <w:ind w:left="2891"/>
        <w:rPr>
          <w:rFonts w:ascii="TH SarabunIT๙" w:hAnsi="TH SarabunIT๙" w:cs="TH SarabunIT๙"/>
          <w:cs/>
        </w:rPr>
      </w:pPr>
    </w:p>
    <w:p w14:paraId="198B1F1C" w14:textId="77777777" w:rsidR="00532A1E" w:rsidRDefault="00532A1E" w:rsidP="00532A1E">
      <w:pPr>
        <w:rPr>
          <w:rFonts w:ascii="TH SarabunIT๙" w:hAnsi="TH SarabunIT๙" w:cs="TH SarabunIT๙"/>
        </w:rPr>
      </w:pPr>
      <w:r>
        <w:rPr>
          <w:rFonts w:ascii="TH SarabunIT๙" w:hAnsi="TH SarabunIT๙" w:cs="TH SarabunIT๙"/>
          <w:szCs w:val="32"/>
          <w:cs/>
        </w:rPr>
        <w:lastRenderedPageBreak/>
        <w:t xml:space="preserve">                                                           </w:t>
      </w:r>
      <w:r w:rsidRPr="007E470F">
        <w:rPr>
          <w:rFonts w:ascii="TH SarabunIT๙" w:hAnsi="TH SarabunIT๙" w:cs="TH SarabunIT๙"/>
          <w:noProof/>
        </w:rPr>
        <w:drawing>
          <wp:inline distT="0" distB="0" distL="0" distR="0" wp14:anchorId="7845D98A" wp14:editId="2AB78330">
            <wp:extent cx="970280" cy="1018540"/>
            <wp:effectExtent l="0" t="0" r="0" b="0"/>
            <wp:docPr id="4"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970280" cy="1018540"/>
                    </a:xfrm>
                    <a:prstGeom prst="rect">
                      <a:avLst/>
                    </a:prstGeom>
                  </pic:spPr>
                </pic:pic>
              </a:graphicData>
            </a:graphic>
          </wp:inline>
        </w:drawing>
      </w:r>
    </w:p>
    <w:p w14:paraId="09353D2E" w14:textId="77777777" w:rsidR="00856A67" w:rsidRPr="00856A67" w:rsidRDefault="00856A67" w:rsidP="00856A67">
      <w:pPr>
        <w:jc w:val="center"/>
        <w:rPr>
          <w:rFonts w:ascii="TH SarabunIT๙" w:hAnsi="TH SarabunIT๙" w:cs="TH SarabunIT๙"/>
          <w:b/>
          <w:bCs/>
          <w:sz w:val="36"/>
          <w:szCs w:val="36"/>
        </w:rPr>
      </w:pPr>
      <w:proofErr w:type="spellStart"/>
      <w:r w:rsidRPr="00856A67">
        <w:rPr>
          <w:rFonts w:ascii="TH SarabunIT๙" w:hAnsi="TH SarabunIT๙" w:cs="TH SarabunIT๙"/>
          <w:b/>
          <w:bCs/>
          <w:sz w:val="36"/>
          <w:szCs w:val="36"/>
        </w:rPr>
        <w:t>Announcemet</w:t>
      </w:r>
      <w:proofErr w:type="spellEnd"/>
      <w:r w:rsidRPr="00856A67">
        <w:rPr>
          <w:rFonts w:ascii="TH SarabunIT๙" w:hAnsi="TH SarabunIT๙" w:cs="TH SarabunIT๙"/>
          <w:b/>
          <w:bCs/>
          <w:sz w:val="36"/>
          <w:szCs w:val="36"/>
        </w:rPr>
        <w:t xml:space="preserve"> of </w:t>
      </w:r>
      <w:proofErr w:type="spellStart"/>
      <w:r w:rsidRPr="00856A67">
        <w:rPr>
          <w:rFonts w:ascii="TH SarabunIT๙" w:hAnsi="TH SarabunIT๙" w:cs="TH SarabunIT๙"/>
          <w:b/>
          <w:bCs/>
          <w:sz w:val="36"/>
          <w:szCs w:val="36"/>
        </w:rPr>
        <w:t>Muaklek</w:t>
      </w:r>
      <w:proofErr w:type="spellEnd"/>
      <w:r w:rsidRPr="00856A67">
        <w:rPr>
          <w:rFonts w:ascii="TH SarabunIT๙" w:hAnsi="TH SarabunIT๙" w:cs="TH SarabunIT๙"/>
          <w:b/>
          <w:bCs/>
          <w:sz w:val="36"/>
          <w:szCs w:val="36"/>
        </w:rPr>
        <w:t xml:space="preserve"> </w:t>
      </w:r>
      <w:proofErr w:type="spellStart"/>
      <w:r w:rsidRPr="00856A67">
        <w:rPr>
          <w:rFonts w:ascii="TH SarabunIT๙" w:hAnsi="TH SarabunIT๙" w:cs="TH SarabunIT๙"/>
          <w:b/>
          <w:bCs/>
          <w:sz w:val="36"/>
          <w:szCs w:val="36"/>
        </w:rPr>
        <w:t>Pokice</w:t>
      </w:r>
      <w:proofErr w:type="spellEnd"/>
      <w:r w:rsidRPr="00856A67">
        <w:rPr>
          <w:rFonts w:ascii="TH SarabunIT๙" w:hAnsi="TH SarabunIT๙" w:cs="TH SarabunIT๙"/>
          <w:b/>
          <w:bCs/>
          <w:sz w:val="36"/>
          <w:szCs w:val="36"/>
        </w:rPr>
        <w:t xml:space="preserve"> Station</w:t>
      </w:r>
    </w:p>
    <w:p w14:paraId="5A78D68A" w14:textId="77777777" w:rsidR="00856A67" w:rsidRPr="00856A67" w:rsidRDefault="00856A67" w:rsidP="00856A67">
      <w:pPr>
        <w:jc w:val="center"/>
        <w:rPr>
          <w:rFonts w:ascii="TH SarabunIT๙" w:hAnsi="TH SarabunIT๙" w:cs="TH SarabunIT๙"/>
          <w:b/>
          <w:bCs/>
          <w:sz w:val="36"/>
          <w:szCs w:val="36"/>
        </w:rPr>
      </w:pPr>
      <w:proofErr w:type="gramStart"/>
      <w:r w:rsidRPr="00856A67">
        <w:rPr>
          <w:rFonts w:ascii="TH SarabunIT๙" w:hAnsi="TH SarabunIT๙" w:cs="TH SarabunIT๙"/>
          <w:b/>
          <w:bCs/>
          <w:sz w:val="36"/>
          <w:szCs w:val="36"/>
        </w:rPr>
        <w:t>Subject :</w:t>
      </w:r>
      <w:proofErr w:type="gramEnd"/>
      <w:r w:rsidRPr="00856A67">
        <w:rPr>
          <w:rFonts w:ascii="TH SarabunIT๙" w:hAnsi="TH SarabunIT๙" w:cs="TH SarabunIT๙"/>
          <w:b/>
          <w:bCs/>
          <w:sz w:val="36"/>
          <w:szCs w:val="36"/>
        </w:rPr>
        <w:t xml:space="preserve"> </w:t>
      </w:r>
      <w:proofErr w:type="spellStart"/>
      <w:r w:rsidRPr="00856A67">
        <w:rPr>
          <w:rFonts w:ascii="TH SarabunIT๙" w:hAnsi="TH SarabunIT๙" w:cs="TH SarabunIT๙"/>
          <w:b/>
          <w:bCs/>
          <w:sz w:val="36"/>
          <w:szCs w:val="36"/>
        </w:rPr>
        <w:t>Announcemet</w:t>
      </w:r>
      <w:proofErr w:type="spellEnd"/>
      <w:r w:rsidRPr="00856A67">
        <w:rPr>
          <w:rFonts w:ascii="TH SarabunIT๙" w:hAnsi="TH SarabunIT๙" w:cs="TH SarabunIT๙"/>
          <w:b/>
          <w:bCs/>
          <w:sz w:val="36"/>
          <w:szCs w:val="36"/>
        </w:rPr>
        <w:t xml:space="preserve"> of Anti-Bribery Policy (Anti-Bribery Policy) and the</w:t>
      </w:r>
    </w:p>
    <w:p w14:paraId="5C788E66" w14:textId="731B7691" w:rsidR="00856A67" w:rsidRPr="00856A67" w:rsidRDefault="00856A67" w:rsidP="00621DBA">
      <w:pPr>
        <w:jc w:val="center"/>
        <w:rPr>
          <w:rFonts w:ascii="TH SarabunIT๙" w:hAnsi="TH SarabunIT๙" w:cs="TH SarabunIT๙"/>
          <w:b/>
          <w:bCs/>
          <w:sz w:val="36"/>
          <w:szCs w:val="36"/>
          <w:cs/>
        </w:rPr>
      </w:pPr>
      <w:r w:rsidRPr="00856A67">
        <w:rPr>
          <w:rFonts w:ascii="TH SarabunIT๙" w:hAnsi="TH SarabunIT๙" w:cs="TH SarabunIT๙"/>
          <w:b/>
          <w:bCs/>
          <w:sz w:val="36"/>
          <w:szCs w:val="36"/>
        </w:rPr>
        <w:t xml:space="preserve">Policy of not accepting all kinds of gifts and premiums (No Gift </w:t>
      </w:r>
      <w:proofErr w:type="gramStart"/>
      <w:r w:rsidRPr="00856A67">
        <w:rPr>
          <w:rFonts w:ascii="TH SarabunIT๙" w:hAnsi="TH SarabunIT๙" w:cs="TH SarabunIT๙"/>
          <w:b/>
          <w:bCs/>
          <w:sz w:val="36"/>
          <w:szCs w:val="36"/>
        </w:rPr>
        <w:t>Policy)</w:t>
      </w:r>
      <w:r w:rsidR="00621DBA">
        <w:rPr>
          <w:rFonts w:ascii="TH SarabunIT๙" w:hAnsi="TH SarabunIT๙" w:cs="TH SarabunIT๙"/>
          <w:b/>
          <w:bCs/>
          <w:sz w:val="36"/>
          <w:szCs w:val="36"/>
        </w:rPr>
        <w:t xml:space="preserve">   </w:t>
      </w:r>
      <w:proofErr w:type="gramEnd"/>
      <w:r w:rsidR="00621DBA">
        <w:rPr>
          <w:rFonts w:ascii="TH SarabunIT๙" w:hAnsi="TH SarabunIT๙" w:cs="TH SarabunIT๙"/>
          <w:b/>
          <w:bCs/>
          <w:sz w:val="36"/>
          <w:szCs w:val="36"/>
        </w:rPr>
        <w:t xml:space="preserve">  </w:t>
      </w:r>
      <w:r w:rsidRPr="00856A67">
        <w:rPr>
          <w:rFonts w:ascii="TH SarabunIT๙" w:hAnsi="TH SarabunIT๙" w:cs="TH SarabunIT๙"/>
          <w:b/>
          <w:bCs/>
          <w:sz w:val="36"/>
          <w:szCs w:val="36"/>
        </w:rPr>
        <w:t xml:space="preserve"> From</w:t>
      </w:r>
      <w:r w:rsidR="00621DBA">
        <w:rPr>
          <w:rFonts w:ascii="TH SarabunIT๙" w:hAnsi="TH SarabunIT๙" w:cs="TH SarabunIT๙"/>
          <w:b/>
          <w:bCs/>
          <w:sz w:val="36"/>
          <w:szCs w:val="36"/>
        </w:rPr>
        <w:t xml:space="preserve">  </w:t>
      </w:r>
      <w:r w:rsidRPr="00856A67">
        <w:rPr>
          <w:rFonts w:ascii="TH SarabunIT๙" w:hAnsi="TH SarabunIT๙" w:cs="TH SarabunIT๙"/>
          <w:b/>
          <w:bCs/>
          <w:sz w:val="36"/>
          <w:szCs w:val="36"/>
        </w:rPr>
        <w:t xml:space="preserve">Performing </w:t>
      </w:r>
      <w:proofErr w:type="spellStart"/>
      <w:r w:rsidRPr="00856A67">
        <w:rPr>
          <w:rFonts w:ascii="TH SarabunIT๙" w:hAnsi="TH SarabunIT๙" w:cs="TH SarabunIT๙"/>
          <w:b/>
          <w:bCs/>
          <w:sz w:val="36"/>
          <w:szCs w:val="36"/>
        </w:rPr>
        <w:t>duties.fiscal</w:t>
      </w:r>
      <w:proofErr w:type="spellEnd"/>
      <w:r w:rsidRPr="00856A67">
        <w:rPr>
          <w:rFonts w:ascii="TH SarabunIT๙" w:hAnsi="TH SarabunIT๙" w:cs="TH SarabunIT๙"/>
          <w:b/>
          <w:bCs/>
          <w:sz w:val="36"/>
          <w:szCs w:val="36"/>
        </w:rPr>
        <w:t xml:space="preserve"> year </w:t>
      </w:r>
      <w:r w:rsidR="00347E6E">
        <w:rPr>
          <w:rFonts w:ascii="TH SarabunIT๙" w:hAnsi="TH SarabunIT๙" w:cs="TH SarabunIT๙"/>
          <w:b/>
          <w:bCs/>
          <w:sz w:val="36"/>
          <w:szCs w:val="36"/>
        </w:rPr>
        <w:t>2026</w:t>
      </w:r>
    </w:p>
    <w:p w14:paraId="17FBCB54" w14:textId="77777777" w:rsidR="005909F1" w:rsidRDefault="00960484" w:rsidP="005909F1">
      <w:pPr>
        <w:spacing w:after="0" w:line="420" w:lineRule="atLeast"/>
        <w:ind w:left="0" w:firstLine="720"/>
        <w:jc w:val="thaiDistribute"/>
        <w:rPr>
          <w:rFonts w:ascii="TH SarabunIT๙" w:eastAsia="Times New Roman" w:hAnsi="TH SarabunIT๙" w:cs="TH SarabunIT๙"/>
          <w:color w:val="3C4043"/>
          <w:szCs w:val="32"/>
          <w:lang w:val="en"/>
        </w:rPr>
      </w:pPr>
      <w:r w:rsidRPr="00960484">
        <w:rPr>
          <w:rFonts w:ascii="TH SarabunIT๙" w:eastAsia="Times New Roman" w:hAnsi="TH SarabunIT๙" w:cs="TH SarabunIT๙"/>
          <w:color w:val="3C4043"/>
          <w:szCs w:val="32"/>
          <w:lang w:val="en"/>
        </w:rPr>
        <w:t xml:space="preserve">According to the Organic Act on Prevention and Suppression of Corruption, B.E. 2018, Section 128, paragraph one, prohibits any government official from receiving property or any other benefits that </w:t>
      </w:r>
      <w:proofErr w:type="gramStart"/>
      <w:r w:rsidRPr="00960484">
        <w:rPr>
          <w:rFonts w:ascii="TH SarabunIT๙" w:eastAsia="Times New Roman" w:hAnsi="TH SarabunIT๙" w:cs="TH SarabunIT๙"/>
          <w:color w:val="3C4043"/>
          <w:szCs w:val="32"/>
          <w:lang w:val="en"/>
        </w:rPr>
        <w:t>From</w:t>
      </w:r>
      <w:proofErr w:type="gramEnd"/>
      <w:r w:rsidRPr="00960484">
        <w:rPr>
          <w:rFonts w:ascii="TH SarabunIT๙" w:eastAsia="Times New Roman" w:hAnsi="TH SarabunIT๙" w:cs="TH SarabunIT๙"/>
          <w:color w:val="3C4043"/>
          <w:szCs w:val="32"/>
          <w:lang w:val="en"/>
        </w:rPr>
        <w:t xml:space="preserve"> whom may the income be calculated? In addition to property or benefits that should be obtained according to laws, rules or regulations issued by virtue of the provisions of the law. Except for receiving property or any other benefits through ethics according to the criteria and amounts set by the NACC and the Code of Ethics for Police Officials 2021, Section 2(2), honesty and integrity. Performing duties according to law Regulations of the Police Office National with transparency Do not show behavior that has implications for illegal exploitation. Be responsible for your human rights duties. Be ready to receive audits and accept responsibility. have a good conscience Consider society and item 2(4), think of public benefits more than personal benefits, have public spirit, cooperate, join together, and sacrifice in doing. Benefits for the public and create benefits and happiness for society together with the national reform plan Prevention and suppression of corruption and misconduct (Revised Edition) Set out important reform activities. Activity 4: Develop the Thai bureaucracy to be transparent and free from profit. Goal 1, Section 1.1, for government agencies Every unit has announced that all government officials will not accept gifts and gifts of any kind while performing their duties. (No Gift Policy) Therefore, in order to prevent Conflict between personal interest and public interest (Conflict of Interest), accepting bribes, gifts, gifts, or any other benefits that affect the performance of duties. Therefore, guidelines for anti-bribery practices have been established. (Anti-Bribery Policy) and not accepting gifts, gifts or any other benefits (No Gift Policy) from performing duties. The details are as follows: </w:t>
      </w:r>
    </w:p>
    <w:p w14:paraId="31B41B0D" w14:textId="77777777" w:rsidR="005909F1" w:rsidRDefault="00960484" w:rsidP="005909F1">
      <w:pPr>
        <w:spacing w:after="0" w:line="420" w:lineRule="atLeast"/>
        <w:ind w:left="0" w:firstLine="720"/>
        <w:jc w:val="thaiDistribute"/>
        <w:rPr>
          <w:rFonts w:ascii="TH SarabunIT๙" w:eastAsia="Times New Roman" w:hAnsi="TH SarabunIT๙" w:cs="TH SarabunIT๙"/>
          <w:color w:val="3C4043"/>
          <w:szCs w:val="32"/>
          <w:lang w:val="en"/>
        </w:rPr>
      </w:pPr>
      <w:r w:rsidRPr="00960484">
        <w:rPr>
          <w:rFonts w:ascii="TH SarabunIT๙" w:eastAsia="Times New Roman" w:hAnsi="TH SarabunIT๙" w:cs="TH SarabunIT๙"/>
          <w:color w:val="3C4043"/>
          <w:szCs w:val="32"/>
          <w:lang w:val="en"/>
        </w:rPr>
        <w:t>Item 1</w:t>
      </w:r>
    </w:p>
    <w:p w14:paraId="657E8AC7" w14:textId="77777777" w:rsidR="005909F1" w:rsidRDefault="005909F1" w:rsidP="005909F1">
      <w:pPr>
        <w:spacing w:after="0" w:line="420" w:lineRule="atLeast"/>
        <w:ind w:left="0" w:firstLine="720"/>
        <w:jc w:val="thaiDistribute"/>
        <w:rPr>
          <w:rFonts w:ascii="TH SarabunIT๙" w:eastAsia="Times New Roman" w:hAnsi="TH SarabunIT๙" w:cs="TH SarabunIT๙"/>
          <w:color w:val="3C4043"/>
          <w:szCs w:val="32"/>
          <w:lang w:val="en"/>
        </w:rPr>
      </w:pPr>
      <w:r>
        <w:rPr>
          <w:rFonts w:ascii="TH SarabunIT๙" w:eastAsia="Times New Roman" w:hAnsi="TH SarabunIT๙" w:cs="TH SarabunIT๙"/>
          <w:color w:val="3C4043"/>
          <w:szCs w:val="32"/>
          <w:lang w:val="en"/>
        </w:rPr>
        <w:t xml:space="preserve">   </w:t>
      </w:r>
      <w:r w:rsidR="00960484" w:rsidRPr="00960484">
        <w:rPr>
          <w:rFonts w:ascii="TH SarabunIT๙" w:eastAsia="Times New Roman" w:hAnsi="TH SarabunIT๙" w:cs="TH SarabunIT๙"/>
          <w:color w:val="3C4043"/>
          <w:szCs w:val="32"/>
          <w:lang w:val="en"/>
        </w:rPr>
        <w:t xml:space="preserve"> "Commander" means a person who has the authority to command, supervise, monitor and inspect. Police officers under </w:t>
      </w:r>
    </w:p>
    <w:p w14:paraId="429ED1F4" w14:textId="77777777" w:rsidR="005909F1" w:rsidRDefault="005909F1" w:rsidP="005909F1">
      <w:pPr>
        <w:spacing w:after="0" w:line="420" w:lineRule="atLeast"/>
        <w:ind w:left="0" w:firstLine="720"/>
        <w:jc w:val="thaiDistribute"/>
        <w:rPr>
          <w:rFonts w:ascii="TH SarabunIT๙" w:eastAsia="Times New Roman" w:hAnsi="TH SarabunIT๙" w:cs="TH SarabunIT๙"/>
          <w:color w:val="3C4043"/>
          <w:szCs w:val="32"/>
          <w:lang w:val="en"/>
        </w:rPr>
      </w:pPr>
      <w:r>
        <w:rPr>
          <w:rFonts w:ascii="TH SarabunIT๙" w:eastAsia="Times New Roman" w:hAnsi="TH SarabunIT๙" w:cs="TH SarabunIT๙"/>
          <w:color w:val="3C4043"/>
          <w:szCs w:val="32"/>
          <w:lang w:val="en"/>
        </w:rPr>
        <w:t xml:space="preserve">     </w:t>
      </w:r>
      <w:r w:rsidR="00960484" w:rsidRPr="00960484">
        <w:rPr>
          <w:rFonts w:ascii="TH SarabunIT๙" w:eastAsia="Times New Roman" w:hAnsi="TH SarabunIT๙" w:cs="TH SarabunIT๙"/>
          <w:color w:val="3C4043"/>
          <w:szCs w:val="32"/>
          <w:lang w:val="en"/>
        </w:rPr>
        <w:t xml:space="preserve">"Bribe" means property or any other benefit given to a person. to motivate that person Act or not act in any way in the position Whether it is right or wrong according to duty </w:t>
      </w:r>
      <w:r>
        <w:rPr>
          <w:rFonts w:ascii="TH SarabunIT๙" w:eastAsia="Times New Roman" w:hAnsi="TH SarabunIT๙" w:cs="TH SarabunIT๙"/>
          <w:color w:val="3C4043"/>
          <w:szCs w:val="32"/>
          <w:lang w:val="en"/>
        </w:rPr>
        <w:t xml:space="preserve">  </w:t>
      </w:r>
    </w:p>
    <w:p w14:paraId="61E9596D" w14:textId="77777777" w:rsidR="005909F1" w:rsidRDefault="005909F1" w:rsidP="005909F1">
      <w:pPr>
        <w:spacing w:after="0" w:line="420" w:lineRule="atLeast"/>
        <w:ind w:left="0" w:firstLine="720"/>
        <w:jc w:val="thaiDistribute"/>
        <w:rPr>
          <w:rFonts w:ascii="TH SarabunIT๙" w:eastAsia="Times New Roman" w:hAnsi="TH SarabunIT๙" w:cs="TH SarabunIT๙"/>
          <w:color w:val="3C4043"/>
          <w:szCs w:val="32"/>
          <w:lang w:val="en"/>
        </w:rPr>
      </w:pPr>
      <w:r>
        <w:rPr>
          <w:rFonts w:ascii="TH SarabunIT๙" w:eastAsia="Times New Roman" w:hAnsi="TH SarabunIT๙" w:cs="TH SarabunIT๙"/>
          <w:color w:val="3C4043"/>
          <w:szCs w:val="32"/>
          <w:lang w:val="en"/>
        </w:rPr>
        <w:t xml:space="preserve">     </w:t>
      </w:r>
      <w:r w:rsidR="00960484" w:rsidRPr="00960484">
        <w:rPr>
          <w:rFonts w:ascii="TH SarabunIT๙" w:eastAsia="Times New Roman" w:hAnsi="TH SarabunIT๙" w:cs="TH SarabunIT๙"/>
          <w:color w:val="3C4043"/>
          <w:szCs w:val="32"/>
          <w:lang w:val="en"/>
        </w:rPr>
        <w:t xml:space="preserve">"Performing duties" means the actions or performance of duties of government officials. in the appointed position or has been assigned to perform any duty or to act instead </w:t>
      </w:r>
      <w:r w:rsidR="00960484" w:rsidRPr="00960484">
        <w:rPr>
          <w:rFonts w:ascii="TH SarabunIT๙" w:eastAsia="Times New Roman" w:hAnsi="TH SarabunIT๙" w:cs="TH SarabunIT๙"/>
          <w:color w:val="3C4043"/>
          <w:szCs w:val="32"/>
          <w:lang w:val="en"/>
        </w:rPr>
        <w:lastRenderedPageBreak/>
        <w:t xml:space="preserve">in any one role Both in general and specifically as a police officer as required by law. Powers and duties or </w:t>
      </w:r>
      <w:proofErr w:type="gramStart"/>
      <w:r w:rsidR="00960484" w:rsidRPr="00960484">
        <w:rPr>
          <w:rFonts w:ascii="TH SarabunIT๙" w:eastAsia="Times New Roman" w:hAnsi="TH SarabunIT๙" w:cs="TH SarabunIT๙"/>
          <w:color w:val="3C4043"/>
          <w:szCs w:val="32"/>
          <w:lang w:val="en"/>
        </w:rPr>
        <w:t>acts</w:t>
      </w:r>
      <w:proofErr w:type="gramEnd"/>
      <w:r w:rsidR="00960484" w:rsidRPr="00960484">
        <w:rPr>
          <w:rFonts w:ascii="TH SarabunIT๙" w:eastAsia="Times New Roman" w:hAnsi="TH SarabunIT๙" w:cs="TH SarabunIT๙"/>
          <w:color w:val="3C4043"/>
          <w:szCs w:val="32"/>
          <w:lang w:val="en"/>
        </w:rPr>
        <w:t xml:space="preserve"> in accordance with the powers and duties specified by law to be the powers and duties of the police.</w:t>
      </w:r>
    </w:p>
    <w:p w14:paraId="501897FE" w14:textId="77777777" w:rsidR="005909F1" w:rsidRDefault="005909F1" w:rsidP="005909F1">
      <w:pPr>
        <w:spacing w:after="0" w:line="420" w:lineRule="atLeast"/>
        <w:ind w:left="0" w:firstLine="720"/>
        <w:jc w:val="thaiDistribute"/>
        <w:rPr>
          <w:rFonts w:ascii="TH SarabunIT๙" w:eastAsia="Times New Roman" w:hAnsi="TH SarabunIT๙" w:cs="TH SarabunIT๙"/>
          <w:color w:val="3C4043"/>
          <w:szCs w:val="32"/>
          <w:lang w:val="en"/>
        </w:rPr>
      </w:pPr>
      <w:r>
        <w:rPr>
          <w:rFonts w:ascii="TH SarabunIT๙" w:eastAsia="Times New Roman" w:hAnsi="TH SarabunIT๙" w:cs="TH SarabunIT๙"/>
          <w:color w:val="3C4043"/>
          <w:szCs w:val="32"/>
          <w:lang w:val="en"/>
        </w:rPr>
        <w:t xml:space="preserve">    </w:t>
      </w:r>
      <w:r w:rsidR="00960484" w:rsidRPr="00960484">
        <w:rPr>
          <w:rFonts w:ascii="TH SarabunIT๙" w:eastAsia="Times New Roman" w:hAnsi="TH SarabunIT๙" w:cs="TH SarabunIT๙"/>
          <w:color w:val="3C4043"/>
          <w:szCs w:val="32"/>
          <w:lang w:val="en"/>
        </w:rPr>
        <w:t xml:space="preserve"> "Gifts, gifts, or other benefits anything that affects the performance of duties" means money Property, services, or other benefits that are of value and are provided, including tips. which government officials received in addition to salary income Benefits from government service in normal cases and affecting decisions, approvals, permissions, or anything else in the performance of duties in a manner that provides dishonest benefits to the gift giver, whether in the past or at the time of receipt or in the future </w:t>
      </w:r>
    </w:p>
    <w:p w14:paraId="5A8BCC9B" w14:textId="6C4F18A1" w:rsidR="005909F1" w:rsidRDefault="00621DBA" w:rsidP="005909F1">
      <w:pPr>
        <w:spacing w:after="0" w:line="420" w:lineRule="atLeast"/>
        <w:ind w:left="0" w:firstLine="720"/>
        <w:jc w:val="thaiDistribute"/>
        <w:rPr>
          <w:rFonts w:ascii="TH SarabunIT๙" w:eastAsia="Times New Roman" w:hAnsi="TH SarabunIT๙" w:cs="TH SarabunIT๙"/>
          <w:color w:val="3C4043"/>
          <w:szCs w:val="32"/>
          <w:lang w:val="en"/>
        </w:rPr>
      </w:pPr>
      <w:r w:rsidRPr="00960484">
        <w:rPr>
          <w:rFonts w:ascii="TH SarabunIT๙" w:eastAsia="Times New Roman" w:hAnsi="TH SarabunIT๙" w:cs="TH SarabunIT๙"/>
          <w:color w:val="3C4043"/>
          <w:szCs w:val="32"/>
          <w:lang w:val="en"/>
        </w:rPr>
        <w:t>Item</w:t>
      </w:r>
      <w:r w:rsidR="00960484" w:rsidRPr="00960484">
        <w:rPr>
          <w:rFonts w:ascii="TH SarabunIT๙" w:eastAsia="Times New Roman" w:hAnsi="TH SarabunIT๙" w:cs="TH SarabunIT๙"/>
          <w:color w:val="3C4043"/>
          <w:szCs w:val="32"/>
          <w:lang w:val="en"/>
        </w:rPr>
        <w:t xml:space="preserve"> 2: Police officers at all levels shall conduct themselves as follows:</w:t>
      </w:r>
    </w:p>
    <w:p w14:paraId="40352E46" w14:textId="77777777" w:rsidR="005909F1" w:rsidRDefault="005909F1" w:rsidP="005909F1">
      <w:pPr>
        <w:spacing w:after="0" w:line="420" w:lineRule="atLeast"/>
        <w:ind w:left="0" w:firstLine="720"/>
        <w:jc w:val="thaiDistribute"/>
        <w:rPr>
          <w:rFonts w:ascii="TH SarabunIT๙" w:eastAsia="Times New Roman" w:hAnsi="TH SarabunIT๙" w:cs="TH SarabunIT๙"/>
          <w:color w:val="3C4043"/>
          <w:szCs w:val="32"/>
          <w:lang w:val="en"/>
        </w:rPr>
      </w:pPr>
      <w:r>
        <w:rPr>
          <w:rFonts w:ascii="TH SarabunIT๙" w:eastAsia="Times New Roman" w:hAnsi="TH SarabunIT๙" w:cs="TH SarabunIT๙"/>
          <w:color w:val="3C4043"/>
          <w:szCs w:val="32"/>
          <w:lang w:val="en"/>
        </w:rPr>
        <w:t xml:space="preserve">        </w:t>
      </w:r>
      <w:r w:rsidR="00960484" w:rsidRPr="00960484">
        <w:rPr>
          <w:rFonts w:ascii="TH SarabunIT๙" w:eastAsia="Times New Roman" w:hAnsi="TH SarabunIT๙" w:cs="TH SarabunIT๙"/>
          <w:color w:val="3C4043"/>
          <w:szCs w:val="32"/>
          <w:lang w:val="en"/>
        </w:rPr>
        <w:t xml:space="preserve"> 1. Do not ask for directions, do not give or accept bribes, gifts, gifts or any other benefits from performing duties. duty </w:t>
      </w:r>
    </w:p>
    <w:p w14:paraId="533D16B5" w14:textId="77777777" w:rsidR="005909F1" w:rsidRDefault="005909F1" w:rsidP="005909F1">
      <w:pPr>
        <w:spacing w:after="0" w:line="420" w:lineRule="atLeast"/>
        <w:ind w:left="0" w:firstLine="720"/>
        <w:jc w:val="thaiDistribute"/>
        <w:rPr>
          <w:rFonts w:ascii="TH SarabunIT๙" w:eastAsia="Times New Roman" w:hAnsi="TH SarabunIT๙" w:cs="TH SarabunIT๙"/>
          <w:color w:val="3C4043"/>
          <w:szCs w:val="32"/>
          <w:lang w:val="en"/>
        </w:rPr>
      </w:pPr>
      <w:r>
        <w:rPr>
          <w:rFonts w:ascii="TH SarabunIT๙" w:eastAsia="Times New Roman" w:hAnsi="TH SarabunIT๙" w:cs="TH SarabunIT๙"/>
          <w:color w:val="3C4043"/>
          <w:szCs w:val="32"/>
          <w:lang w:val="en"/>
        </w:rPr>
        <w:t xml:space="preserve">         </w:t>
      </w:r>
      <w:r w:rsidR="00960484" w:rsidRPr="00960484">
        <w:rPr>
          <w:rFonts w:ascii="TH SarabunIT๙" w:eastAsia="Times New Roman" w:hAnsi="TH SarabunIT๙" w:cs="TH SarabunIT๙"/>
          <w:color w:val="3C4043"/>
          <w:szCs w:val="32"/>
          <w:lang w:val="en"/>
        </w:rPr>
        <w:t xml:space="preserve">2. Do not consent or connive with family members giving or receiving bribes, gifts, gifts. or any other benefits to those involved in performing duties </w:t>
      </w:r>
    </w:p>
    <w:p w14:paraId="699D1171" w14:textId="77777777" w:rsidR="005909F1" w:rsidRDefault="005909F1" w:rsidP="005909F1">
      <w:pPr>
        <w:spacing w:after="0" w:line="420" w:lineRule="atLeast"/>
        <w:ind w:left="0" w:firstLine="720"/>
        <w:jc w:val="thaiDistribute"/>
        <w:rPr>
          <w:rFonts w:ascii="TH SarabunIT๙" w:eastAsia="Times New Roman" w:hAnsi="TH SarabunIT๙" w:cs="TH SarabunIT๙"/>
          <w:color w:val="3C4043"/>
          <w:szCs w:val="32"/>
          <w:lang w:val="en"/>
        </w:rPr>
      </w:pPr>
      <w:r>
        <w:rPr>
          <w:rFonts w:ascii="TH SarabunIT๙" w:eastAsia="Times New Roman" w:hAnsi="TH SarabunIT๙" w:cs="TH SarabunIT๙"/>
          <w:color w:val="3C4043"/>
          <w:szCs w:val="32"/>
          <w:lang w:val="en"/>
        </w:rPr>
        <w:t xml:space="preserve">         </w:t>
      </w:r>
      <w:r w:rsidR="00960484" w:rsidRPr="00960484">
        <w:rPr>
          <w:rFonts w:ascii="TH SarabunIT๙" w:eastAsia="Times New Roman" w:hAnsi="TH SarabunIT๙" w:cs="TH SarabunIT๙"/>
          <w:color w:val="3C4043"/>
          <w:szCs w:val="32"/>
          <w:lang w:val="en"/>
        </w:rPr>
        <w:t xml:space="preserve">3. The performance of duties must be based on enforcing the law with fairness and benefit. and the image of the police is important Must not do anything that is a conflict between personal interests. and public benefits such as receiving gifts or any other benefits that affect the performance of duties, the use of government resources Using stolen property for personal gain, disclosing inside information, taking advantage of official time to do extra work, etc. </w:t>
      </w:r>
    </w:p>
    <w:p w14:paraId="49B30746" w14:textId="77777777" w:rsidR="005909F1" w:rsidRDefault="005909F1" w:rsidP="005909F1">
      <w:pPr>
        <w:spacing w:after="0" w:line="420" w:lineRule="atLeast"/>
        <w:ind w:left="0" w:firstLine="720"/>
        <w:jc w:val="thaiDistribute"/>
        <w:rPr>
          <w:rFonts w:ascii="TH SarabunIT๙" w:eastAsia="Times New Roman" w:hAnsi="TH SarabunIT๙" w:cs="TH SarabunIT๙"/>
          <w:color w:val="3C4043"/>
          <w:szCs w:val="32"/>
          <w:lang w:val="en"/>
        </w:rPr>
      </w:pPr>
      <w:r>
        <w:rPr>
          <w:rFonts w:ascii="TH SarabunIT๙" w:eastAsia="Times New Roman" w:hAnsi="TH SarabunIT๙" w:cs="TH SarabunIT๙"/>
          <w:color w:val="3C4043"/>
          <w:szCs w:val="32"/>
          <w:lang w:val="en"/>
        </w:rPr>
        <w:t xml:space="preserve">         </w:t>
      </w:r>
      <w:r w:rsidR="00960484" w:rsidRPr="00960484">
        <w:rPr>
          <w:rFonts w:ascii="TH SarabunIT๙" w:eastAsia="Times New Roman" w:hAnsi="TH SarabunIT๙" w:cs="TH SarabunIT๙"/>
          <w:color w:val="3C4043"/>
          <w:szCs w:val="32"/>
          <w:lang w:val="en"/>
        </w:rPr>
        <w:t xml:space="preserve">4. Reduce giving or receiving property or other benefits. in accordance with ethics according to the criteria and the amount specified by the NACC office by using the method of expression by signing greeting cards, greeting books, and condolence cards. or using social media instead of giving things </w:t>
      </w:r>
    </w:p>
    <w:p w14:paraId="742ADF7E" w14:textId="77777777" w:rsidR="005909F1" w:rsidRDefault="005909F1" w:rsidP="005909F1">
      <w:pPr>
        <w:spacing w:after="0" w:line="420" w:lineRule="atLeast"/>
        <w:ind w:left="0" w:firstLine="720"/>
        <w:jc w:val="thaiDistribute"/>
        <w:rPr>
          <w:rFonts w:ascii="TH SarabunIT๙" w:eastAsia="Times New Roman" w:hAnsi="TH SarabunIT๙" w:cs="TH SarabunIT๙"/>
          <w:color w:val="3C4043"/>
          <w:szCs w:val="32"/>
          <w:lang w:val="en"/>
        </w:rPr>
      </w:pPr>
      <w:r>
        <w:rPr>
          <w:rFonts w:ascii="TH SarabunIT๙" w:eastAsia="Times New Roman" w:hAnsi="TH SarabunIT๙" w:cs="TH SarabunIT๙"/>
          <w:color w:val="3C4043"/>
          <w:szCs w:val="32"/>
          <w:lang w:val="en"/>
        </w:rPr>
        <w:t xml:space="preserve">         </w:t>
      </w:r>
      <w:r w:rsidR="00960484" w:rsidRPr="00960484">
        <w:rPr>
          <w:rFonts w:ascii="TH SarabunIT๙" w:eastAsia="Times New Roman" w:hAnsi="TH SarabunIT๙" w:cs="TH SarabunIT๙"/>
          <w:color w:val="3C4043"/>
          <w:szCs w:val="32"/>
          <w:lang w:val="en"/>
        </w:rPr>
        <w:t xml:space="preserve">5. Do not tolerate, do not tolerate, or are indifferent to the behavior of accepting bribes, gifts, presents, or any other benefits. from performing duties If any violations are found, please inform the Superintendent/Station Head immediately. Section </w:t>
      </w:r>
    </w:p>
    <w:p w14:paraId="2BCCE786" w14:textId="5E355FBB" w:rsidR="005909F1" w:rsidRDefault="00621DBA" w:rsidP="005909F1">
      <w:pPr>
        <w:spacing w:after="0" w:line="420" w:lineRule="atLeast"/>
        <w:ind w:left="0" w:firstLine="720"/>
        <w:jc w:val="thaiDistribute"/>
        <w:rPr>
          <w:rFonts w:ascii="TH SarabunIT๙" w:eastAsia="Times New Roman" w:hAnsi="TH SarabunIT๙" w:cs="TH SarabunIT๙"/>
          <w:color w:val="3C4043"/>
          <w:szCs w:val="32"/>
          <w:lang w:val="en"/>
        </w:rPr>
      </w:pPr>
      <w:r w:rsidRPr="00960484">
        <w:rPr>
          <w:rFonts w:ascii="TH SarabunIT๙" w:eastAsia="Times New Roman" w:hAnsi="TH SarabunIT๙" w:cs="TH SarabunIT๙"/>
          <w:color w:val="3C4043"/>
          <w:szCs w:val="32"/>
          <w:lang w:val="en"/>
        </w:rPr>
        <w:t xml:space="preserve">Item </w:t>
      </w:r>
      <w:r w:rsidR="00960484" w:rsidRPr="00960484">
        <w:rPr>
          <w:rFonts w:ascii="TH SarabunIT๙" w:eastAsia="Times New Roman" w:hAnsi="TH SarabunIT๙" w:cs="TH SarabunIT๙"/>
          <w:color w:val="3C4043"/>
          <w:szCs w:val="32"/>
          <w:lang w:val="en"/>
        </w:rPr>
        <w:t>3</w:t>
      </w:r>
      <w:r>
        <w:rPr>
          <w:rFonts w:ascii="TH SarabunIT๙" w:eastAsia="Times New Roman" w:hAnsi="TH SarabunIT๙" w:cs="TH SarabunIT๙" w:hint="cs"/>
          <w:color w:val="3C4043"/>
          <w:szCs w:val="32"/>
          <w:cs/>
          <w:lang w:val="en"/>
        </w:rPr>
        <w:t>.</w:t>
      </w:r>
      <w:r w:rsidR="00960484" w:rsidRPr="00960484">
        <w:rPr>
          <w:rFonts w:ascii="TH SarabunIT๙" w:eastAsia="Times New Roman" w:hAnsi="TH SarabunIT๙" w:cs="TH SarabunIT๙"/>
          <w:color w:val="3C4043"/>
          <w:szCs w:val="32"/>
          <w:lang w:val="en"/>
        </w:rPr>
        <w:t xml:space="preserve"> gives the commander the authority to supervise, monitor, and inspect police officers under his supervision. Behave according to this announcement. In the event that an action that violates this announcement is found Report to the Superintendent/Station Head as soon as possible. Article </w:t>
      </w:r>
    </w:p>
    <w:p w14:paraId="6EDAD82B" w14:textId="4C66FDBC" w:rsidR="005909F1" w:rsidRDefault="00621DBA" w:rsidP="005909F1">
      <w:pPr>
        <w:spacing w:after="0" w:line="420" w:lineRule="atLeast"/>
        <w:ind w:left="0" w:firstLine="720"/>
        <w:jc w:val="thaiDistribute"/>
        <w:rPr>
          <w:rFonts w:ascii="TH SarabunIT๙" w:eastAsia="Times New Roman" w:hAnsi="TH SarabunIT๙" w:cs="TH SarabunIT๙"/>
          <w:color w:val="3C4043"/>
          <w:szCs w:val="32"/>
          <w:lang w:val="en"/>
        </w:rPr>
      </w:pPr>
      <w:r w:rsidRPr="00960484">
        <w:rPr>
          <w:rFonts w:ascii="TH SarabunIT๙" w:eastAsia="Times New Roman" w:hAnsi="TH SarabunIT๙" w:cs="TH SarabunIT๙"/>
          <w:color w:val="3C4043"/>
          <w:szCs w:val="32"/>
          <w:lang w:val="en"/>
        </w:rPr>
        <w:t xml:space="preserve">Item </w:t>
      </w:r>
      <w:r w:rsidR="00960484" w:rsidRPr="00960484">
        <w:rPr>
          <w:rFonts w:ascii="TH SarabunIT๙" w:eastAsia="Times New Roman" w:hAnsi="TH SarabunIT๙" w:cs="TH SarabunIT๙"/>
          <w:color w:val="3C4043"/>
          <w:szCs w:val="32"/>
          <w:lang w:val="en"/>
        </w:rPr>
        <w:t>4. Anyone found to have acted in violation of this announcement. You can make a complaint/report a clue. directly thr</w:t>
      </w:r>
      <w:r w:rsidR="005909F1">
        <w:rPr>
          <w:rFonts w:ascii="TH SarabunIT๙" w:eastAsia="Times New Roman" w:hAnsi="TH SarabunIT๙" w:cs="TH SarabunIT๙"/>
          <w:color w:val="3C4043"/>
          <w:szCs w:val="32"/>
          <w:lang w:val="en"/>
        </w:rPr>
        <w:t xml:space="preserve">ough the Superintendent of </w:t>
      </w:r>
      <w:proofErr w:type="spellStart"/>
      <w:r w:rsidR="005909F1">
        <w:rPr>
          <w:rFonts w:ascii="TH SarabunIT๙" w:eastAsia="Times New Roman" w:hAnsi="TH SarabunIT๙" w:cs="TH SarabunIT๙"/>
          <w:color w:val="3C4043"/>
          <w:szCs w:val="32"/>
          <w:lang w:val="en"/>
        </w:rPr>
        <w:t>Muak</w:t>
      </w:r>
      <w:r w:rsidR="00960484" w:rsidRPr="00960484">
        <w:rPr>
          <w:rFonts w:ascii="TH SarabunIT๙" w:eastAsia="Times New Roman" w:hAnsi="TH SarabunIT๙" w:cs="TH SarabunIT๙"/>
          <w:color w:val="3C4043"/>
          <w:szCs w:val="32"/>
          <w:lang w:val="en"/>
        </w:rPr>
        <w:t>Lek</w:t>
      </w:r>
      <w:proofErr w:type="spellEnd"/>
      <w:r w:rsidR="00960484" w:rsidRPr="00960484">
        <w:rPr>
          <w:rFonts w:ascii="TH SarabunIT๙" w:eastAsia="Times New Roman" w:hAnsi="TH SarabunIT๙" w:cs="TH SarabunIT๙"/>
          <w:color w:val="3C4043"/>
          <w:szCs w:val="32"/>
          <w:lang w:val="en"/>
        </w:rPr>
        <w:t xml:space="preserve"> Pr</w:t>
      </w:r>
      <w:r w:rsidR="005909F1">
        <w:rPr>
          <w:rFonts w:ascii="TH SarabunIT๙" w:eastAsia="Times New Roman" w:hAnsi="TH SarabunIT๙" w:cs="TH SarabunIT๙"/>
          <w:color w:val="3C4043"/>
          <w:szCs w:val="32"/>
          <w:lang w:val="en"/>
        </w:rPr>
        <w:t xml:space="preserve">ovincial Police Station at </w:t>
      </w:r>
      <w:proofErr w:type="spellStart"/>
      <w:r w:rsidR="005909F1">
        <w:rPr>
          <w:rFonts w:ascii="TH SarabunIT๙" w:eastAsia="Times New Roman" w:hAnsi="TH SarabunIT๙" w:cs="TH SarabunIT๙"/>
          <w:color w:val="3C4043"/>
          <w:szCs w:val="32"/>
          <w:lang w:val="en"/>
        </w:rPr>
        <w:t>Muak</w:t>
      </w:r>
      <w:r w:rsidR="00960484" w:rsidRPr="00960484">
        <w:rPr>
          <w:rFonts w:ascii="TH SarabunIT๙" w:eastAsia="Times New Roman" w:hAnsi="TH SarabunIT๙" w:cs="TH SarabunIT๙"/>
          <w:color w:val="3C4043"/>
          <w:szCs w:val="32"/>
          <w:lang w:val="en"/>
        </w:rPr>
        <w:t>Lek</w:t>
      </w:r>
      <w:proofErr w:type="spellEnd"/>
      <w:r w:rsidR="00960484" w:rsidRPr="00960484">
        <w:rPr>
          <w:rFonts w:ascii="TH SarabunIT๙" w:eastAsia="Times New Roman" w:hAnsi="TH SarabunIT๙" w:cs="TH SarabunIT๙"/>
          <w:color w:val="3C4043"/>
          <w:szCs w:val="32"/>
          <w:lang w:val="en"/>
        </w:rPr>
        <w:t xml:space="preserve"> Provincial Police Station or via telephone number 093 3252844, which has information about the complainant/informer It will be strictly concealed and kept secret. </w:t>
      </w:r>
    </w:p>
    <w:p w14:paraId="5CA3D751" w14:textId="77777777" w:rsidR="00960484" w:rsidRPr="00960484" w:rsidRDefault="005909F1" w:rsidP="005909F1">
      <w:pPr>
        <w:spacing w:after="0" w:line="420" w:lineRule="atLeast"/>
        <w:ind w:left="0" w:firstLine="720"/>
        <w:jc w:val="thaiDistribute"/>
        <w:rPr>
          <w:rFonts w:ascii="TH SarabunIT๙" w:eastAsia="Times New Roman" w:hAnsi="TH SarabunIT๙" w:cs="TH SarabunIT๙"/>
          <w:color w:val="3C4043"/>
          <w:szCs w:val="32"/>
        </w:rPr>
      </w:pPr>
      <w:r>
        <w:rPr>
          <w:rFonts w:ascii="TH SarabunIT๙" w:eastAsia="Times New Roman" w:hAnsi="TH SarabunIT๙" w:cs="TH SarabunIT๙"/>
          <w:color w:val="3C4043"/>
          <w:szCs w:val="32"/>
          <w:lang w:val="en"/>
        </w:rPr>
        <w:lastRenderedPageBreak/>
        <w:t xml:space="preserve"> </w:t>
      </w:r>
      <w:r w:rsidR="00960484" w:rsidRPr="00960484">
        <w:rPr>
          <w:rFonts w:ascii="TH SarabunIT๙" w:eastAsia="Times New Roman" w:hAnsi="TH SarabunIT๙" w:cs="TH SarabunIT๙"/>
          <w:color w:val="3C4043"/>
          <w:szCs w:val="32"/>
          <w:lang w:val="en"/>
        </w:rPr>
        <w:t xml:space="preserve">Item 5: In the case of receiving a complaint/clues Personnel under the supervision committed the said offense at the police station. </w:t>
      </w:r>
      <w:r w:rsidR="00960484" w:rsidRPr="005909F1">
        <w:rPr>
          <w:rFonts w:ascii="TH SarabunIT๙" w:eastAsia="Times New Roman" w:hAnsi="TH SarabunIT๙" w:cs="TH SarabunIT๙"/>
          <w:color w:val="3C4043"/>
          <w:szCs w:val="32"/>
          <w:lang w:val="en"/>
        </w:rPr>
        <w:t>Will carry out a fact check.</w:t>
      </w:r>
      <w:r w:rsidR="00960484" w:rsidRPr="00960484">
        <w:rPr>
          <w:rFonts w:ascii="TH SarabunIT๙" w:eastAsia="Times New Roman" w:hAnsi="TH SarabunIT๙" w:cs="TH SarabunIT๙"/>
          <w:color w:val="3C4043"/>
          <w:szCs w:val="32"/>
          <w:lang w:val="en"/>
        </w:rPr>
        <w:t xml:space="preserve"> And if an offense is found, the offender will be punished strictly in accordance with relevant laws, rules and regulations. and forward the matter according to the hierarchy of command.</w:t>
      </w:r>
      <w:r>
        <w:rPr>
          <w:rFonts w:ascii="TH SarabunIT๙" w:eastAsia="Times New Roman" w:hAnsi="TH SarabunIT๙" w:cs="TH SarabunIT๙"/>
          <w:color w:val="3C4043"/>
          <w:szCs w:val="32"/>
        </w:rPr>
        <w:t xml:space="preserve"> </w:t>
      </w:r>
      <w:proofErr w:type="spellStart"/>
      <w:r w:rsidR="00960484" w:rsidRPr="00960484">
        <w:rPr>
          <w:rFonts w:ascii="TH SarabunIT๙" w:eastAsia="Times New Roman" w:hAnsi="TH SarabunIT๙" w:cs="TH SarabunIT๙"/>
          <w:color w:val="auto"/>
          <w:szCs w:val="32"/>
        </w:rPr>
        <w:t>star_border</w:t>
      </w:r>
      <w:proofErr w:type="spellEnd"/>
    </w:p>
    <w:p w14:paraId="14881545" w14:textId="77777777" w:rsidR="00532A1E" w:rsidRDefault="00960484" w:rsidP="00856A67">
      <w:pPr>
        <w:spacing w:after="0" w:line="420" w:lineRule="atLeast"/>
        <w:ind w:left="0" w:firstLine="0"/>
        <w:rPr>
          <w:rStyle w:val="rynqvb"/>
          <w:rFonts w:ascii="TH SarabunIT๙" w:eastAsia="Times New Roman" w:hAnsi="TH SarabunIT๙" w:cs="TH SarabunIT๙"/>
          <w:color w:val="auto"/>
          <w:spacing w:val="2"/>
          <w:szCs w:val="32"/>
        </w:rPr>
      </w:pPr>
      <w:r w:rsidRPr="00960484">
        <w:rPr>
          <w:rFonts w:ascii="Arial" w:eastAsia="Times New Roman" w:hAnsi="Arial" w:cs="Arial"/>
          <w:color w:val="auto"/>
          <w:spacing w:val="2"/>
          <w:szCs w:val="32"/>
        </w:rPr>
        <w:t>​</w:t>
      </w:r>
    </w:p>
    <w:p w14:paraId="43A4BF8C" w14:textId="50378D86" w:rsidR="00F3709C" w:rsidRPr="00856A67" w:rsidRDefault="00F3709C" w:rsidP="00E14C8D">
      <w:pPr>
        <w:spacing w:after="0" w:line="420" w:lineRule="atLeast"/>
        <w:ind w:left="0" w:firstLine="0"/>
        <w:jc w:val="center"/>
        <w:rPr>
          <w:rStyle w:val="rynqvb"/>
          <w:rFonts w:ascii="TH SarabunIT๙" w:eastAsia="Times New Roman" w:hAnsi="TH SarabunIT๙" w:cs="TH SarabunIT๙"/>
          <w:color w:val="auto"/>
          <w:spacing w:val="2"/>
          <w:szCs w:val="32"/>
        </w:rPr>
      </w:pPr>
      <w:r>
        <w:rPr>
          <w:rStyle w:val="rynqvb"/>
          <w:rFonts w:ascii="TH SarabunIT๙" w:eastAsia="Times New Roman" w:hAnsi="TH SarabunIT๙" w:cs="TH SarabunIT๙"/>
          <w:color w:val="auto"/>
          <w:spacing w:val="2"/>
          <w:szCs w:val="32"/>
        </w:rPr>
        <w:t>Ann</w:t>
      </w:r>
      <w:r w:rsidR="00E14C8D">
        <w:rPr>
          <w:rStyle w:val="rynqvb"/>
          <w:rFonts w:ascii="TH SarabunIT๙" w:eastAsia="Times New Roman" w:hAnsi="TH SarabunIT๙" w:cs="TH SarabunIT๙"/>
          <w:color w:val="auto"/>
          <w:spacing w:val="2"/>
          <w:szCs w:val="32"/>
        </w:rPr>
        <w:t xml:space="preserve">ounced on </w:t>
      </w:r>
      <w:r w:rsidR="00FF6058">
        <w:rPr>
          <w:rStyle w:val="rynqvb"/>
          <w:rFonts w:ascii="TH SarabunIT๙" w:eastAsia="Times New Roman" w:hAnsi="TH SarabunIT๙" w:cs="TH SarabunIT๙"/>
          <w:color w:val="auto"/>
          <w:spacing w:val="2"/>
          <w:szCs w:val="32"/>
        </w:rPr>
        <w:t xml:space="preserve">April </w:t>
      </w:r>
      <w:r w:rsidR="003A63C8">
        <w:rPr>
          <w:rStyle w:val="rynqvb"/>
          <w:rFonts w:ascii="TH SarabunIT๙" w:eastAsia="Times New Roman" w:hAnsi="TH SarabunIT๙" w:cs="TH SarabunIT๙"/>
          <w:color w:val="auto"/>
          <w:spacing w:val="2"/>
          <w:szCs w:val="32"/>
        </w:rPr>
        <w:t>20</w:t>
      </w:r>
      <w:r w:rsidR="00E14C8D">
        <w:rPr>
          <w:rStyle w:val="rynqvb"/>
          <w:rFonts w:ascii="TH SarabunIT๙" w:eastAsia="Times New Roman" w:hAnsi="TH SarabunIT๙" w:cs="TH SarabunIT๙"/>
          <w:color w:val="auto"/>
          <w:spacing w:val="2"/>
          <w:szCs w:val="32"/>
        </w:rPr>
        <w:t>,202</w:t>
      </w:r>
      <w:r w:rsidR="00FF6058">
        <w:rPr>
          <w:rStyle w:val="rynqvb"/>
          <w:rFonts w:ascii="TH SarabunIT๙" w:eastAsia="Times New Roman" w:hAnsi="TH SarabunIT๙" w:cs="TH SarabunIT๙"/>
          <w:color w:val="auto"/>
          <w:spacing w:val="2"/>
          <w:szCs w:val="32"/>
        </w:rPr>
        <w:t>6</w:t>
      </w:r>
    </w:p>
    <w:p w14:paraId="225542A4" w14:textId="77777777" w:rsidR="00E14C8D" w:rsidRDefault="00E14C8D" w:rsidP="00532A1E">
      <w:pPr>
        <w:shd w:val="clear" w:color="auto" w:fill="FFFFFF" w:themeFill="background1"/>
        <w:ind w:firstLine="710"/>
        <w:rPr>
          <w:rStyle w:val="rynqvb"/>
          <w:rFonts w:ascii="TH SarabunIT๙" w:hAnsi="TH SarabunIT๙" w:cs="TH SarabunIT๙"/>
          <w:color w:val="3C4043"/>
          <w:szCs w:val="32"/>
          <w:shd w:val="clear" w:color="auto" w:fill="F5F5F5"/>
        </w:rPr>
      </w:pPr>
    </w:p>
    <w:p w14:paraId="3BEA4CD1" w14:textId="217D6AB0" w:rsidR="005909F1" w:rsidRDefault="00FF6058" w:rsidP="00532A1E">
      <w:pPr>
        <w:shd w:val="clear" w:color="auto" w:fill="FFFFFF" w:themeFill="background1"/>
        <w:ind w:firstLine="710"/>
        <w:rPr>
          <w:rStyle w:val="rynqvb"/>
          <w:rFonts w:ascii="TH SarabunIT๙" w:hAnsi="TH SarabunIT๙" w:cs="TH SarabunIT๙"/>
          <w:color w:val="3C4043"/>
          <w:szCs w:val="32"/>
          <w:shd w:val="clear" w:color="auto" w:fill="F5F5F5"/>
        </w:rPr>
      </w:pPr>
      <w:r>
        <w:rPr>
          <w:noProof/>
        </w:rPr>
        <w:drawing>
          <wp:anchor distT="0" distB="0" distL="114300" distR="114300" simplePos="0" relativeHeight="251661312" behindDoc="0" locked="0" layoutInCell="1" allowOverlap="1" wp14:anchorId="6372A944" wp14:editId="0F3A1FC8">
            <wp:simplePos x="0" y="0"/>
            <wp:positionH relativeFrom="column">
              <wp:posOffset>2514600</wp:posOffset>
            </wp:positionH>
            <wp:positionV relativeFrom="paragraph">
              <wp:posOffset>189865</wp:posOffset>
            </wp:positionV>
            <wp:extent cx="1528445" cy="889448"/>
            <wp:effectExtent l="0" t="0" r="0" b="6350"/>
            <wp:wrapNone/>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8445" cy="8894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91D375" w14:textId="77777777" w:rsidR="00D40F9E" w:rsidRPr="00532A1E" w:rsidRDefault="00532A1E" w:rsidP="00856A67">
      <w:pPr>
        <w:shd w:val="clear" w:color="auto" w:fill="FFFFFF" w:themeFill="background1"/>
        <w:ind w:left="1450" w:firstLine="710"/>
        <w:rPr>
          <w:rFonts w:ascii="TH SarabunIT๙" w:hAnsi="TH SarabunIT๙" w:cs="TH SarabunIT๙"/>
          <w:noProof/>
          <w:szCs w:val="32"/>
        </w:rPr>
      </w:pPr>
      <w:r>
        <w:rPr>
          <w:rStyle w:val="rynqvb"/>
          <w:rFonts w:ascii="TH SarabunIT๙" w:hAnsi="TH SarabunIT๙" w:cs="TH SarabunIT๙"/>
          <w:color w:val="3C4043"/>
          <w:szCs w:val="32"/>
          <w:shd w:val="clear" w:color="auto" w:fill="F5F5F5"/>
          <w:cs/>
        </w:rPr>
        <w:t xml:space="preserve">  </w:t>
      </w:r>
    </w:p>
    <w:p w14:paraId="4369E7B3" w14:textId="77777777" w:rsidR="005909F1" w:rsidRDefault="005909F1" w:rsidP="005909F1">
      <w:pPr>
        <w:shd w:val="clear" w:color="auto" w:fill="FFFFFF" w:themeFill="background1"/>
        <w:rPr>
          <w:rFonts w:ascii="TH SarabunIT๙" w:hAnsi="TH SarabunIT๙" w:cs="TH SarabunIT๙"/>
          <w:noProof/>
          <w:szCs w:val="32"/>
        </w:rPr>
      </w:pPr>
      <w:r>
        <w:rPr>
          <w:rFonts w:ascii="TH SarabunIT๙" w:hAnsi="TH SarabunIT๙" w:cs="TH SarabunIT๙"/>
          <w:noProof/>
          <w:szCs w:val="32"/>
        </w:rPr>
        <w:tab/>
      </w:r>
      <w:r>
        <w:rPr>
          <w:rFonts w:ascii="TH SarabunIT๙" w:hAnsi="TH SarabunIT๙" w:cs="TH SarabunIT๙"/>
          <w:noProof/>
          <w:szCs w:val="32"/>
        </w:rPr>
        <w:tab/>
      </w:r>
      <w:r>
        <w:rPr>
          <w:rFonts w:ascii="TH SarabunIT๙" w:hAnsi="TH SarabunIT๙" w:cs="TH SarabunIT๙"/>
          <w:noProof/>
          <w:szCs w:val="32"/>
        </w:rPr>
        <w:tab/>
      </w:r>
      <w:r>
        <w:rPr>
          <w:rFonts w:ascii="TH SarabunIT๙" w:hAnsi="TH SarabunIT๙" w:cs="TH SarabunIT๙"/>
          <w:noProof/>
          <w:szCs w:val="32"/>
        </w:rPr>
        <w:tab/>
      </w:r>
      <w:r w:rsidR="00856A67">
        <w:rPr>
          <w:rFonts w:ascii="TH SarabunIT๙" w:hAnsi="TH SarabunIT๙" w:cs="TH SarabunIT๙"/>
          <w:noProof/>
          <w:szCs w:val="32"/>
        </w:rPr>
        <w:t xml:space="preserve">   </w:t>
      </w:r>
      <w:r w:rsidRPr="005909F1">
        <w:rPr>
          <w:rFonts w:ascii="TH SarabunIT๙" w:hAnsi="TH SarabunIT๙" w:cs="TH SarabunIT๙"/>
          <w:color w:val="222222"/>
          <w:szCs w:val="32"/>
          <w:shd w:val="clear" w:color="auto" w:fill="FFFFFF"/>
        </w:rPr>
        <w:t>S</w:t>
      </w:r>
      <w:r w:rsidR="00856A67">
        <w:rPr>
          <w:rFonts w:ascii="TH SarabunIT๙" w:hAnsi="TH SarabunIT๙" w:cs="TH SarabunIT๙"/>
          <w:color w:val="222222"/>
          <w:szCs w:val="32"/>
          <w:shd w:val="clear" w:color="auto" w:fill="FFFFFF"/>
        </w:rPr>
        <w:t>uperintendent</w:t>
      </w:r>
      <w:r>
        <w:rPr>
          <w:rFonts w:ascii="TH SarabunIT๙" w:hAnsi="TH SarabunIT๙" w:cs="TH SarabunIT๙" w:hint="cs"/>
          <w:noProof/>
          <w:szCs w:val="32"/>
          <w:cs/>
        </w:rPr>
        <w:t xml:space="preserve"> </w:t>
      </w:r>
    </w:p>
    <w:p w14:paraId="50EAA0B5" w14:textId="4FBCE71E" w:rsidR="005909F1" w:rsidRDefault="005909F1" w:rsidP="005909F1">
      <w:pPr>
        <w:shd w:val="clear" w:color="auto" w:fill="FFFFFF" w:themeFill="background1"/>
        <w:ind w:left="3610" w:firstLine="0"/>
        <w:rPr>
          <w:rFonts w:ascii="TH SarabunIT๙" w:hAnsi="TH SarabunIT๙" w:cs="TH SarabunIT๙"/>
          <w:noProof/>
          <w:szCs w:val="32"/>
        </w:rPr>
      </w:pPr>
      <w:r>
        <w:rPr>
          <w:rFonts w:ascii="TH SarabunIT๙" w:hAnsi="TH SarabunIT๙" w:cs="TH SarabunIT๙"/>
          <w:noProof/>
          <w:szCs w:val="32"/>
        </w:rPr>
        <w:t xml:space="preserve">    </w:t>
      </w:r>
      <w:r w:rsidR="00E14C8D">
        <w:rPr>
          <w:rFonts w:ascii="TH SarabunIT๙" w:hAnsi="TH SarabunIT๙" w:cs="TH SarabunIT๙"/>
          <w:noProof/>
          <w:szCs w:val="32"/>
        </w:rPr>
        <w:t xml:space="preserve"> </w:t>
      </w:r>
      <w:r>
        <w:rPr>
          <w:rFonts w:ascii="TH SarabunIT๙" w:hAnsi="TH SarabunIT๙" w:cs="TH SarabunIT๙"/>
          <w:noProof/>
          <w:szCs w:val="32"/>
        </w:rPr>
        <w:t>(</w:t>
      </w:r>
      <w:r w:rsidR="006D448A">
        <w:rPr>
          <w:rFonts w:ascii="TH SarabunIT๙" w:hAnsi="TH SarabunIT๙" w:cs="TH SarabunIT๙"/>
          <w:noProof/>
          <w:szCs w:val="32"/>
        </w:rPr>
        <w:t>Cha</w:t>
      </w:r>
      <w:r w:rsidR="00FF6058">
        <w:rPr>
          <w:rFonts w:ascii="TH SarabunIT๙" w:hAnsi="TH SarabunIT๙" w:cs="TH SarabunIT๙"/>
          <w:noProof/>
          <w:szCs w:val="32"/>
        </w:rPr>
        <w:t>naphak Suwannachuen</w:t>
      </w:r>
      <w:r>
        <w:rPr>
          <w:rFonts w:ascii="TH SarabunIT๙" w:hAnsi="TH SarabunIT๙" w:cs="TH SarabunIT๙"/>
          <w:noProof/>
          <w:szCs w:val="32"/>
        </w:rPr>
        <w:t xml:space="preserve">) </w:t>
      </w:r>
    </w:p>
    <w:p w14:paraId="5424220F" w14:textId="7FBC5660" w:rsidR="005909F1" w:rsidRPr="005909F1" w:rsidRDefault="005909F1" w:rsidP="005909F1">
      <w:pPr>
        <w:shd w:val="clear" w:color="auto" w:fill="FFFFFF" w:themeFill="background1"/>
        <w:ind w:left="2170" w:firstLine="710"/>
        <w:rPr>
          <w:rFonts w:ascii="TH SarabunIT๙" w:hAnsi="TH SarabunIT๙" w:cs="TH SarabunIT๙"/>
          <w:noProof/>
          <w:szCs w:val="32"/>
        </w:rPr>
      </w:pPr>
      <w:r>
        <w:rPr>
          <w:rFonts w:ascii="TH SarabunIT๙" w:hAnsi="TH SarabunIT๙" w:cs="TH SarabunIT๙"/>
          <w:noProof/>
          <w:szCs w:val="32"/>
        </w:rPr>
        <w:t xml:space="preserve"> </w:t>
      </w:r>
      <w:r w:rsidR="00E14C8D">
        <w:rPr>
          <w:rFonts w:ascii="TH SarabunIT๙" w:hAnsi="TH SarabunIT๙" w:cs="TH SarabunIT๙"/>
          <w:noProof/>
          <w:szCs w:val="32"/>
        </w:rPr>
        <w:t xml:space="preserve"> </w:t>
      </w:r>
      <w:r>
        <w:rPr>
          <w:rFonts w:ascii="TH SarabunIT๙" w:hAnsi="TH SarabunIT๙" w:cs="TH SarabunIT๙"/>
          <w:noProof/>
          <w:szCs w:val="32"/>
        </w:rPr>
        <w:t xml:space="preserve">  </w:t>
      </w:r>
      <w:r w:rsidR="00FF6058">
        <w:rPr>
          <w:rFonts w:ascii="TH SarabunIT๙" w:hAnsi="TH SarabunIT๙" w:cs="TH SarabunIT๙"/>
          <w:noProof/>
          <w:szCs w:val="32"/>
        </w:rPr>
        <w:t xml:space="preserve">          </w:t>
      </w:r>
      <w:r>
        <w:rPr>
          <w:rFonts w:ascii="TH SarabunIT๙" w:hAnsi="TH SarabunIT๙" w:cs="TH SarabunIT๙"/>
          <w:noProof/>
          <w:szCs w:val="32"/>
        </w:rPr>
        <w:t>Superintent Of Muaklek Station</w:t>
      </w:r>
    </w:p>
    <w:p w14:paraId="093B7F48" w14:textId="77777777" w:rsidR="00D40F9E" w:rsidRPr="00532A1E" w:rsidRDefault="00D40F9E" w:rsidP="00532A1E">
      <w:pPr>
        <w:shd w:val="clear" w:color="auto" w:fill="FFFFFF" w:themeFill="background1"/>
        <w:ind w:left="2891"/>
        <w:rPr>
          <w:rFonts w:ascii="TH SarabunIT๙" w:hAnsi="TH SarabunIT๙" w:cs="TH SarabunIT๙"/>
          <w:szCs w:val="32"/>
        </w:rPr>
      </w:pPr>
    </w:p>
    <w:sectPr w:rsidR="00D40F9E" w:rsidRPr="00532A1E">
      <w:pgSz w:w="11908" w:h="16836"/>
      <w:pgMar w:top="852" w:right="1433" w:bottom="573"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D00BA"/>
    <w:multiLevelType w:val="hybridMultilevel"/>
    <w:tmpl w:val="5424604C"/>
    <w:lvl w:ilvl="0" w:tplc="F544E2BE">
      <w:start w:val="3"/>
      <w:numFmt w:val="decimal"/>
      <w:lvlText w:val="%1."/>
      <w:lvlJc w:val="left"/>
      <w:pPr>
        <w:ind w:left="2065" w:hanging="360"/>
      </w:pPr>
      <w:rPr>
        <w:rFonts w:hint="default"/>
      </w:rPr>
    </w:lvl>
    <w:lvl w:ilvl="1" w:tplc="04090019" w:tentative="1">
      <w:start w:val="1"/>
      <w:numFmt w:val="lowerLetter"/>
      <w:lvlText w:val="%2."/>
      <w:lvlJc w:val="left"/>
      <w:pPr>
        <w:ind w:left="2785" w:hanging="360"/>
      </w:pPr>
    </w:lvl>
    <w:lvl w:ilvl="2" w:tplc="0409001B" w:tentative="1">
      <w:start w:val="1"/>
      <w:numFmt w:val="lowerRoman"/>
      <w:lvlText w:val="%3."/>
      <w:lvlJc w:val="right"/>
      <w:pPr>
        <w:ind w:left="3505" w:hanging="180"/>
      </w:pPr>
    </w:lvl>
    <w:lvl w:ilvl="3" w:tplc="0409000F" w:tentative="1">
      <w:start w:val="1"/>
      <w:numFmt w:val="decimal"/>
      <w:lvlText w:val="%4."/>
      <w:lvlJc w:val="left"/>
      <w:pPr>
        <w:ind w:left="4225" w:hanging="360"/>
      </w:pPr>
    </w:lvl>
    <w:lvl w:ilvl="4" w:tplc="04090019" w:tentative="1">
      <w:start w:val="1"/>
      <w:numFmt w:val="lowerLetter"/>
      <w:lvlText w:val="%5."/>
      <w:lvlJc w:val="left"/>
      <w:pPr>
        <w:ind w:left="4945" w:hanging="360"/>
      </w:pPr>
    </w:lvl>
    <w:lvl w:ilvl="5" w:tplc="0409001B" w:tentative="1">
      <w:start w:val="1"/>
      <w:numFmt w:val="lowerRoman"/>
      <w:lvlText w:val="%6."/>
      <w:lvlJc w:val="right"/>
      <w:pPr>
        <w:ind w:left="5665" w:hanging="180"/>
      </w:pPr>
    </w:lvl>
    <w:lvl w:ilvl="6" w:tplc="0409000F" w:tentative="1">
      <w:start w:val="1"/>
      <w:numFmt w:val="decimal"/>
      <w:lvlText w:val="%7."/>
      <w:lvlJc w:val="left"/>
      <w:pPr>
        <w:ind w:left="6385" w:hanging="360"/>
      </w:pPr>
    </w:lvl>
    <w:lvl w:ilvl="7" w:tplc="04090019" w:tentative="1">
      <w:start w:val="1"/>
      <w:numFmt w:val="lowerLetter"/>
      <w:lvlText w:val="%8."/>
      <w:lvlJc w:val="left"/>
      <w:pPr>
        <w:ind w:left="7105" w:hanging="360"/>
      </w:pPr>
    </w:lvl>
    <w:lvl w:ilvl="8" w:tplc="0409001B" w:tentative="1">
      <w:start w:val="1"/>
      <w:numFmt w:val="lowerRoman"/>
      <w:lvlText w:val="%9."/>
      <w:lvlJc w:val="right"/>
      <w:pPr>
        <w:ind w:left="7825" w:hanging="180"/>
      </w:pPr>
    </w:lvl>
  </w:abstractNum>
  <w:abstractNum w:abstractNumId="1" w15:restartNumberingAfterBreak="0">
    <w:nsid w:val="32ED7773"/>
    <w:multiLevelType w:val="hybridMultilevel"/>
    <w:tmpl w:val="CFF0BE3A"/>
    <w:lvl w:ilvl="0" w:tplc="F286999E">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FBD20A8"/>
    <w:multiLevelType w:val="hybridMultilevel"/>
    <w:tmpl w:val="EE223378"/>
    <w:lvl w:ilvl="0" w:tplc="EE3281D4">
      <w:start w:val="3"/>
      <w:numFmt w:val="decimal"/>
      <w:lvlText w:val="%1."/>
      <w:lvlJc w:val="left"/>
      <w:pPr>
        <w:ind w:left="1705"/>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1" w:tplc="26EA3C42">
      <w:start w:val="1"/>
      <w:numFmt w:val="lowerLetter"/>
      <w:lvlText w:val="%2"/>
      <w:lvlJc w:val="left"/>
      <w:pPr>
        <w:ind w:left="2521"/>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2" w:tplc="26C8154A">
      <w:start w:val="1"/>
      <w:numFmt w:val="lowerRoman"/>
      <w:lvlText w:val="%3"/>
      <w:lvlJc w:val="left"/>
      <w:pPr>
        <w:ind w:left="3241"/>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3" w:tplc="1D605F12">
      <w:start w:val="1"/>
      <w:numFmt w:val="decimal"/>
      <w:lvlText w:val="%4"/>
      <w:lvlJc w:val="left"/>
      <w:pPr>
        <w:ind w:left="3961"/>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4" w:tplc="D3448A56">
      <w:start w:val="1"/>
      <w:numFmt w:val="lowerLetter"/>
      <w:lvlText w:val="%5"/>
      <w:lvlJc w:val="left"/>
      <w:pPr>
        <w:ind w:left="4681"/>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5" w:tplc="84F404E6">
      <w:start w:val="1"/>
      <w:numFmt w:val="lowerRoman"/>
      <w:lvlText w:val="%6"/>
      <w:lvlJc w:val="left"/>
      <w:pPr>
        <w:ind w:left="5401"/>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6" w:tplc="2A9E4352">
      <w:start w:val="1"/>
      <w:numFmt w:val="decimal"/>
      <w:lvlText w:val="%7"/>
      <w:lvlJc w:val="left"/>
      <w:pPr>
        <w:ind w:left="6121"/>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7" w:tplc="FB5A5F18">
      <w:start w:val="1"/>
      <w:numFmt w:val="lowerLetter"/>
      <w:lvlText w:val="%8"/>
      <w:lvlJc w:val="left"/>
      <w:pPr>
        <w:ind w:left="6841"/>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lvl w:ilvl="8" w:tplc="ADCE29DA">
      <w:start w:val="1"/>
      <w:numFmt w:val="lowerRoman"/>
      <w:lvlText w:val="%9"/>
      <w:lvlJc w:val="left"/>
      <w:pPr>
        <w:ind w:left="7561"/>
      </w:pPr>
      <w:rPr>
        <w:rFonts w:ascii="TH SarabunPSK" w:eastAsia="TH SarabunPSK" w:hAnsi="TH SarabunPSK" w:cs="TH SarabunPSK"/>
        <w:b w:val="0"/>
        <w:i w:val="0"/>
        <w:strike w:val="0"/>
        <w:dstrike w:val="0"/>
        <w:color w:val="000000"/>
        <w:sz w:val="32"/>
        <w:szCs w:val="3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649"/>
    <w:rsid w:val="00043DC9"/>
    <w:rsid w:val="002763F3"/>
    <w:rsid w:val="003319DD"/>
    <w:rsid w:val="00347E6E"/>
    <w:rsid w:val="003A63C8"/>
    <w:rsid w:val="004E1A32"/>
    <w:rsid w:val="00512B4B"/>
    <w:rsid w:val="00532A1E"/>
    <w:rsid w:val="005909F1"/>
    <w:rsid w:val="00621DBA"/>
    <w:rsid w:val="0069140E"/>
    <w:rsid w:val="006D448A"/>
    <w:rsid w:val="00735691"/>
    <w:rsid w:val="00771A99"/>
    <w:rsid w:val="007E470F"/>
    <w:rsid w:val="00856A67"/>
    <w:rsid w:val="008903D3"/>
    <w:rsid w:val="008E6103"/>
    <w:rsid w:val="00960484"/>
    <w:rsid w:val="009933D1"/>
    <w:rsid w:val="00AF359A"/>
    <w:rsid w:val="00D119D9"/>
    <w:rsid w:val="00D40F9E"/>
    <w:rsid w:val="00E14C8D"/>
    <w:rsid w:val="00EA7EE2"/>
    <w:rsid w:val="00EE3649"/>
    <w:rsid w:val="00F3709C"/>
    <w:rsid w:val="00FF605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C052E"/>
  <w15:docId w15:val="{0611CA38-A160-43CD-AD8A-97D4048E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5" w:line="248" w:lineRule="auto"/>
      <w:ind w:left="10" w:hanging="10"/>
    </w:pPr>
    <w:rPr>
      <w:rFonts w:ascii="TH SarabunPSK" w:eastAsia="TH SarabunPSK" w:hAnsi="TH SarabunPSK" w:cs="TH SarabunPSK"/>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470F"/>
    <w:pPr>
      <w:ind w:left="720"/>
      <w:contextualSpacing/>
    </w:pPr>
    <w:rPr>
      <w:rFonts w:cs="Angsana New"/>
    </w:rPr>
  </w:style>
  <w:style w:type="character" w:styleId="a4">
    <w:name w:val="Hyperlink"/>
    <w:basedOn w:val="a0"/>
    <w:uiPriority w:val="99"/>
    <w:semiHidden/>
    <w:unhideWhenUsed/>
    <w:rsid w:val="00D40F9E"/>
    <w:rPr>
      <w:color w:val="0000FF"/>
      <w:u w:val="single"/>
    </w:rPr>
  </w:style>
  <w:style w:type="character" w:customStyle="1" w:styleId="rynqvb">
    <w:name w:val="rynqvb"/>
    <w:basedOn w:val="a0"/>
    <w:rsid w:val="00532A1E"/>
  </w:style>
  <w:style w:type="character" w:customStyle="1" w:styleId="hwtze">
    <w:name w:val="hwtze"/>
    <w:basedOn w:val="a0"/>
    <w:rsid w:val="00960484"/>
  </w:style>
  <w:style w:type="character" w:customStyle="1" w:styleId="material-icons-extended">
    <w:name w:val="material-icons-extended"/>
    <w:basedOn w:val="a0"/>
    <w:rsid w:val="00960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5057882">
      <w:bodyDiv w:val="1"/>
      <w:marLeft w:val="0"/>
      <w:marRight w:val="0"/>
      <w:marTop w:val="0"/>
      <w:marBottom w:val="0"/>
      <w:divBdr>
        <w:top w:val="none" w:sz="0" w:space="0" w:color="auto"/>
        <w:left w:val="none" w:sz="0" w:space="0" w:color="auto"/>
        <w:bottom w:val="none" w:sz="0" w:space="0" w:color="auto"/>
        <w:right w:val="none" w:sz="0" w:space="0" w:color="auto"/>
      </w:divBdr>
      <w:divsChild>
        <w:div w:id="2052142579">
          <w:marLeft w:val="0"/>
          <w:marRight w:val="0"/>
          <w:marTop w:val="0"/>
          <w:marBottom w:val="0"/>
          <w:divBdr>
            <w:top w:val="none" w:sz="0" w:space="0" w:color="auto"/>
            <w:left w:val="none" w:sz="0" w:space="0" w:color="auto"/>
            <w:bottom w:val="none" w:sz="0" w:space="0" w:color="auto"/>
            <w:right w:val="none" w:sz="0" w:space="0" w:color="auto"/>
          </w:divBdr>
        </w:div>
        <w:div w:id="1934630785">
          <w:marLeft w:val="0"/>
          <w:marRight w:val="0"/>
          <w:marTop w:val="0"/>
          <w:marBottom w:val="0"/>
          <w:divBdr>
            <w:top w:val="none" w:sz="0" w:space="0" w:color="auto"/>
            <w:left w:val="none" w:sz="0" w:space="0" w:color="auto"/>
            <w:bottom w:val="none" w:sz="0" w:space="0" w:color="auto"/>
            <w:right w:val="none" w:sz="0" w:space="0" w:color="auto"/>
          </w:divBdr>
          <w:divsChild>
            <w:div w:id="159976281">
              <w:marLeft w:val="0"/>
              <w:marRight w:val="0"/>
              <w:marTop w:val="0"/>
              <w:marBottom w:val="0"/>
              <w:divBdr>
                <w:top w:val="none" w:sz="0" w:space="0" w:color="auto"/>
                <w:left w:val="none" w:sz="0" w:space="0" w:color="auto"/>
                <w:bottom w:val="none" w:sz="0" w:space="0" w:color="auto"/>
                <w:right w:val="none" w:sz="0" w:space="0" w:color="auto"/>
              </w:divBdr>
              <w:divsChild>
                <w:div w:id="818693635">
                  <w:marLeft w:val="0"/>
                  <w:marRight w:val="0"/>
                  <w:marTop w:val="0"/>
                  <w:marBottom w:val="0"/>
                  <w:divBdr>
                    <w:top w:val="none" w:sz="0" w:space="0" w:color="auto"/>
                    <w:left w:val="none" w:sz="0" w:space="0" w:color="auto"/>
                    <w:bottom w:val="none" w:sz="0" w:space="0" w:color="auto"/>
                    <w:right w:val="none" w:sz="0" w:space="0" w:color="auto"/>
                  </w:divBdr>
                  <w:divsChild>
                    <w:div w:id="8683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1371">
          <w:marLeft w:val="0"/>
          <w:marRight w:val="0"/>
          <w:marTop w:val="0"/>
          <w:marBottom w:val="0"/>
          <w:divBdr>
            <w:top w:val="none" w:sz="0" w:space="0" w:color="auto"/>
            <w:left w:val="none" w:sz="0" w:space="0" w:color="auto"/>
            <w:bottom w:val="none" w:sz="0" w:space="0" w:color="auto"/>
            <w:right w:val="none" w:sz="0" w:space="0" w:color="auto"/>
          </w:divBdr>
          <w:divsChild>
            <w:div w:id="5126945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1636</Words>
  <Characters>9329</Characters>
  <Application>Microsoft Office Word</Application>
  <DocSecurity>0</DocSecurity>
  <Lines>77</Lines>
  <Paragraphs>21</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พิชิตพงษ์ พวงพันสาย</dc:creator>
  <cp:keywords/>
  <cp:lastModifiedBy>Together</cp:lastModifiedBy>
  <cp:revision>2</cp:revision>
  <dcterms:created xsi:type="dcterms:W3CDTF">2026-05-14T07:55:00Z</dcterms:created>
  <dcterms:modified xsi:type="dcterms:W3CDTF">2026-05-14T07:55:00Z</dcterms:modified>
</cp:coreProperties>
</file>